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09A5" w:rsidR="00572C78" w:rsidP="00572C78" w:rsidRDefault="00572C78" w14:paraId="2DB7FA2C" w14:textId="3DD03A61">
      <w:pPr>
        <w:pStyle w:val="Corpodetexto2"/>
      </w:pPr>
      <w:r w:rsidR="7B61B7FE">
        <w:rPr/>
        <w:t xml:space="preserve">CÂMARA MUNICIPAL DE CARMO DO CAJURU – ATA – </w:t>
      </w:r>
      <w:r w:rsidR="168421FA">
        <w:rPr/>
        <w:t>SEXTA</w:t>
      </w:r>
      <w:r w:rsidRPr="3EB1B11A" w:rsidR="7B61B7FE">
        <w:rPr>
          <w:lang w:val="pt-BR"/>
        </w:rPr>
        <w:t xml:space="preserve"> REUNIÃO ORDINÁRIA</w:t>
      </w:r>
      <w:r w:rsidR="7B61B7FE">
        <w:rPr/>
        <w:t xml:space="preserve"> – </w:t>
      </w:r>
      <w:r w:rsidRPr="3EB1B11A" w:rsidR="7B61B7FE">
        <w:rPr>
          <w:lang w:val="pt-BR"/>
        </w:rPr>
        <w:t>PRIMEIRA</w:t>
      </w:r>
      <w:r w:rsidR="7B61B7FE">
        <w:rPr/>
        <w:t xml:space="preserve"> SESSÃO LEGISLATIVA – </w:t>
      </w:r>
      <w:r w:rsidR="7B61B7FE">
        <w:rPr/>
        <w:t>VIGÉSIMA</w:t>
      </w:r>
      <w:r w:rsidR="7B61B7FE">
        <w:rPr/>
        <w:t xml:space="preserve"> LEGISLATURA – DIA </w:t>
      </w:r>
      <w:r w:rsidR="61646D6D">
        <w:rPr/>
        <w:t>11</w:t>
      </w:r>
      <w:r w:rsidR="7B61B7FE">
        <w:rPr/>
        <w:t xml:space="preserve"> DE </w:t>
      </w:r>
      <w:r w:rsidR="1AC2A378">
        <w:rPr/>
        <w:t>MARÇO</w:t>
      </w:r>
      <w:r w:rsidR="7B61B7FE">
        <w:rPr/>
        <w:t xml:space="preserve"> DE 20</w:t>
      </w:r>
      <w:r w:rsidRPr="3EB1B11A" w:rsidR="7B61B7FE">
        <w:rPr>
          <w:lang w:val="pt-BR"/>
        </w:rPr>
        <w:t>2</w:t>
      </w:r>
      <w:r w:rsidRPr="3EB1B11A" w:rsidR="7B61B7FE">
        <w:rPr>
          <w:lang w:val="pt-BR"/>
        </w:rPr>
        <w:t>5</w:t>
      </w:r>
    </w:p>
    <w:p w:rsidRPr="00BC09A5" w:rsidR="00572C78" w:rsidP="00572C78" w:rsidRDefault="00572C78" w14:paraId="06052CAD" w14:textId="77777777">
      <w:pPr>
        <w:spacing w:line="360" w:lineRule="auto"/>
        <w:jc w:val="both"/>
        <w:rPr>
          <w:rFonts w:ascii="Verdana" w:hAnsi="Verdana" w:cs="Tahoma"/>
          <w:b/>
          <w:bCs/>
          <w:sz w:val="20"/>
          <w:szCs w:val="20"/>
        </w:rPr>
      </w:pPr>
    </w:p>
    <w:p w:rsidRPr="00BC09A5" w:rsidR="00572C78" w:rsidP="3EB1B11A" w:rsidRDefault="00572C78" w14:paraId="0F8F8F4A" w14:textId="3DF45293">
      <w:pPr>
        <w:pStyle w:val="Normal"/>
        <w:suppressLineNumbers w:val="0"/>
        <w:spacing w:before="0" w:beforeAutospacing="off" w:after="0" w:afterAutospacing="off" w:line="360" w:lineRule="auto"/>
        <w:ind w:left="0" w:right="0"/>
        <w:jc w:val="both"/>
        <w:rPr>
          <w:rFonts w:ascii="Verdana" w:hAnsi="Verdana"/>
          <w:sz w:val="20"/>
          <w:szCs w:val="20"/>
        </w:rPr>
      </w:pPr>
      <w:r w:rsidRPr="3EB1B11A" w:rsidR="7B61B7FE">
        <w:rPr>
          <w:rFonts w:ascii="Verdana" w:hAnsi="Verdana"/>
          <w:sz w:val="20"/>
          <w:szCs w:val="20"/>
        </w:rPr>
        <w:t xml:space="preserve">Aos </w:t>
      </w:r>
      <w:r w:rsidRPr="3EB1B11A" w:rsidR="5E9952F0">
        <w:rPr>
          <w:rFonts w:ascii="Verdana" w:hAnsi="Verdana"/>
          <w:sz w:val="20"/>
          <w:szCs w:val="20"/>
        </w:rPr>
        <w:t xml:space="preserve">onze </w:t>
      </w:r>
      <w:r w:rsidRPr="3EB1B11A" w:rsidR="7B61B7FE">
        <w:rPr>
          <w:rFonts w:ascii="Verdana" w:hAnsi="Verdana"/>
          <w:sz w:val="20"/>
          <w:szCs w:val="20"/>
        </w:rPr>
        <w:t>(</w:t>
      </w:r>
      <w:r w:rsidRPr="3EB1B11A" w:rsidR="385C1918">
        <w:rPr>
          <w:rFonts w:ascii="Verdana" w:hAnsi="Verdana"/>
          <w:sz w:val="20"/>
          <w:szCs w:val="20"/>
        </w:rPr>
        <w:t>11</w:t>
      </w:r>
      <w:r w:rsidRPr="3EB1B11A" w:rsidR="7B61B7FE">
        <w:rPr>
          <w:rFonts w:ascii="Verdana" w:hAnsi="Verdana"/>
          <w:sz w:val="20"/>
          <w:szCs w:val="20"/>
        </w:rPr>
        <w:t xml:space="preserve">) dias do mês de </w:t>
      </w:r>
      <w:r w:rsidRPr="3EB1B11A" w:rsidR="40B7CCA2">
        <w:rPr>
          <w:rFonts w:ascii="Verdana" w:hAnsi="Verdana"/>
          <w:sz w:val="20"/>
          <w:szCs w:val="20"/>
        </w:rPr>
        <w:t>março</w:t>
      </w:r>
      <w:r w:rsidRPr="3EB1B11A" w:rsidR="7B61B7FE">
        <w:rPr>
          <w:rFonts w:ascii="Verdana" w:hAnsi="Verdana"/>
          <w:sz w:val="20"/>
          <w:szCs w:val="20"/>
        </w:rPr>
        <w:t xml:space="preserve"> do ano de dois mil e </w:t>
      </w:r>
      <w:r w:rsidRPr="3EB1B11A" w:rsidR="7B61B7FE">
        <w:rPr>
          <w:rFonts w:ascii="Verdana" w:hAnsi="Verdana"/>
          <w:sz w:val="20"/>
          <w:szCs w:val="20"/>
        </w:rPr>
        <w:t>vinte e cinco</w:t>
      </w:r>
      <w:r w:rsidRPr="3EB1B11A" w:rsidR="7B61B7FE">
        <w:rPr>
          <w:rFonts w:ascii="Verdana" w:hAnsi="Verdana"/>
          <w:sz w:val="20"/>
          <w:szCs w:val="20"/>
        </w:rPr>
        <w:t xml:space="preserve"> no horário regimental, na sede do Poder Legislativo, situada na Avenida José Marra da Silva nº 175/177, Centro, no Plenário da Câmara Municipal, realizou-se a </w:t>
      </w:r>
      <w:r w:rsidRPr="3EB1B11A" w:rsidR="3C6614AD">
        <w:rPr>
          <w:rFonts w:ascii="Verdana" w:hAnsi="Verdana"/>
          <w:sz w:val="20"/>
          <w:szCs w:val="20"/>
        </w:rPr>
        <w:t>Sexta</w:t>
      </w:r>
      <w:r w:rsidRPr="3EB1B11A" w:rsidR="7B61B7FE">
        <w:rPr>
          <w:rFonts w:ascii="Verdana" w:hAnsi="Verdana"/>
          <w:sz w:val="20"/>
          <w:szCs w:val="20"/>
        </w:rPr>
        <w:t xml:space="preserve"> Reunião Ordinária da </w:t>
      </w:r>
      <w:r w:rsidRPr="3EB1B11A" w:rsidR="7B61B7FE">
        <w:rPr>
          <w:rFonts w:ascii="Verdana" w:hAnsi="Verdana"/>
          <w:sz w:val="20"/>
          <w:szCs w:val="20"/>
        </w:rPr>
        <w:t>Primeira</w:t>
      </w:r>
      <w:r w:rsidRPr="3EB1B11A" w:rsidR="7B61B7FE">
        <w:rPr>
          <w:rFonts w:ascii="Verdana" w:hAnsi="Verdana"/>
          <w:sz w:val="20"/>
          <w:szCs w:val="20"/>
        </w:rPr>
        <w:t xml:space="preserve"> Sessão Legislativa da </w:t>
      </w:r>
      <w:r w:rsidRPr="3EB1B11A" w:rsidR="7B61B7FE">
        <w:rPr>
          <w:rFonts w:ascii="Verdana" w:hAnsi="Verdana"/>
          <w:sz w:val="20"/>
          <w:szCs w:val="20"/>
        </w:rPr>
        <w:t>Vigésima</w:t>
      </w:r>
      <w:r w:rsidRPr="3EB1B11A" w:rsidR="7B61B7FE">
        <w:rPr>
          <w:rFonts w:ascii="Verdana" w:hAnsi="Verdana"/>
          <w:sz w:val="20"/>
          <w:szCs w:val="20"/>
        </w:rPr>
        <w:t xml:space="preserve"> Legislatura da Câmara Municipal de Carmo do Cajuru, Estado de Minas Gerais. A reunião foi iniciada pel</w:t>
      </w:r>
      <w:r w:rsidRPr="3EB1B11A" w:rsidR="7B61B7FE">
        <w:rPr>
          <w:rFonts w:ascii="Verdana" w:hAnsi="Verdana"/>
          <w:sz w:val="20"/>
          <w:szCs w:val="20"/>
        </w:rPr>
        <w:t>a</w:t>
      </w:r>
      <w:r w:rsidRPr="3EB1B11A" w:rsidR="7B61B7FE">
        <w:rPr>
          <w:rFonts w:ascii="Verdana" w:hAnsi="Verdana"/>
          <w:sz w:val="20"/>
          <w:szCs w:val="20"/>
        </w:rPr>
        <w:t xml:space="preserve"> </w:t>
      </w:r>
      <w:r w:rsidRPr="3EB1B11A" w:rsidR="7B61B7FE">
        <w:rPr>
          <w:rFonts w:ascii="Verdana" w:hAnsi="Verdana"/>
          <w:sz w:val="20"/>
          <w:szCs w:val="20"/>
        </w:rPr>
        <w:t>Sr.ª</w:t>
      </w:r>
      <w:r w:rsidRPr="3EB1B11A" w:rsidR="7B61B7FE">
        <w:rPr>
          <w:rFonts w:ascii="Verdana" w:hAnsi="Verdana"/>
          <w:sz w:val="20"/>
          <w:szCs w:val="20"/>
        </w:rPr>
        <w:t>. Presidente, Vereador</w:t>
      </w:r>
      <w:r w:rsidRPr="3EB1B11A" w:rsidR="7B61B7FE">
        <w:rPr>
          <w:rFonts w:ascii="Verdana" w:hAnsi="Verdana"/>
          <w:sz w:val="20"/>
          <w:szCs w:val="20"/>
        </w:rPr>
        <w:t>a</w:t>
      </w:r>
      <w:r w:rsidRPr="3EB1B11A" w:rsidR="7B61B7FE">
        <w:rPr>
          <w:rFonts w:ascii="Verdana" w:hAnsi="Verdana"/>
          <w:sz w:val="20"/>
          <w:szCs w:val="20"/>
        </w:rPr>
        <w:t xml:space="preserve"> </w:t>
      </w:r>
      <w:r w:rsidRPr="3EB1B11A" w:rsidR="7B61B7FE">
        <w:rPr>
          <w:rFonts w:ascii="Verdana" w:hAnsi="Verdana"/>
          <w:sz w:val="20"/>
          <w:szCs w:val="20"/>
        </w:rPr>
        <w:t>Débora Nogueira</w:t>
      </w:r>
      <w:r w:rsidRPr="3EB1B11A" w:rsidR="7B61B7FE">
        <w:rPr>
          <w:rFonts w:ascii="Verdana" w:hAnsi="Verdana"/>
          <w:sz w:val="20"/>
          <w:szCs w:val="20"/>
        </w:rPr>
        <w:t xml:space="preserve">, o qual fez a abertura dos trabalhos com a realização de uma oração. Em seguida, </w:t>
      </w:r>
      <w:r w:rsidRPr="3EB1B11A" w:rsidR="7B61B7FE">
        <w:rPr>
          <w:rFonts w:ascii="Verdana" w:hAnsi="Verdana"/>
          <w:sz w:val="20"/>
          <w:szCs w:val="20"/>
        </w:rPr>
        <w:t>a</w:t>
      </w:r>
      <w:r w:rsidRPr="3EB1B11A" w:rsidR="7B61B7FE">
        <w:rPr>
          <w:rFonts w:ascii="Verdana" w:hAnsi="Verdana"/>
          <w:sz w:val="20"/>
          <w:szCs w:val="20"/>
        </w:rPr>
        <w:t xml:space="preserve"> Presidente determinou ao 1º Secretário, </w:t>
      </w:r>
      <w:r w:rsidRPr="3EB1B11A" w:rsidR="7B61B7FE">
        <w:rPr>
          <w:rFonts w:ascii="Verdana" w:hAnsi="Verdana"/>
          <w:sz w:val="20"/>
          <w:szCs w:val="20"/>
        </w:rPr>
        <w:t>Sérgio Alves Quirino</w:t>
      </w:r>
      <w:r w:rsidRPr="3EB1B11A" w:rsidR="7B61B7FE">
        <w:rPr>
          <w:rFonts w:ascii="Verdana" w:hAnsi="Verdana"/>
          <w:sz w:val="20"/>
          <w:szCs w:val="20"/>
        </w:rPr>
        <w:t>, que fizesse a chamada nominal dos Vereadores</w:t>
      </w:r>
      <w:r w:rsidRPr="3EB1B11A" w:rsidR="7B61B7FE">
        <w:rPr>
          <w:rFonts w:ascii="Verdana" w:hAnsi="Verdana"/>
          <w:sz w:val="20"/>
          <w:szCs w:val="20"/>
        </w:rPr>
        <w:t xml:space="preserve"> e Vereadoras</w:t>
      </w:r>
      <w:r w:rsidRPr="3EB1B11A" w:rsidR="7B61B7FE">
        <w:rPr>
          <w:rFonts w:ascii="Verdana" w:hAnsi="Verdana"/>
          <w:sz w:val="20"/>
          <w:szCs w:val="20"/>
        </w:rPr>
        <w:t xml:space="preserve">, verificando-se as seguintes presenças: </w:t>
      </w:r>
      <w:r w:rsidRPr="3EB1B11A" w:rsidR="7B61B7FE">
        <w:rPr>
          <w:rFonts w:ascii="Verdana" w:hAnsi="Verdana"/>
          <w:sz w:val="20"/>
          <w:szCs w:val="20"/>
        </w:rPr>
        <w:t xml:space="preserve">Bruno Alves de Oliveira, Débora Nogueira </w:t>
      </w:r>
      <w:r w:rsidRPr="3EB1B11A" w:rsidR="7B61B7FE">
        <w:rPr>
          <w:rFonts w:ascii="Verdana" w:hAnsi="Verdana"/>
          <w:sz w:val="20"/>
          <w:szCs w:val="20"/>
        </w:rPr>
        <w:t>d</w:t>
      </w:r>
      <w:r w:rsidRPr="3EB1B11A" w:rsidR="7B61B7FE">
        <w:rPr>
          <w:rFonts w:ascii="Verdana" w:hAnsi="Verdana"/>
          <w:sz w:val="20"/>
          <w:szCs w:val="20"/>
        </w:rPr>
        <w:t>a Fonseca Almeida, Geraldo Luiz Barbosa, João Cláudio Madureira Lacerda, Otacílio Magno Ferreira, Marcelo Leonardo Caetano, Marcelo Roberto da Silva, Rafael Ângelo Moreira, Rafael Nunes de Oliveira, Sérgio Alves Quirino, Tainara Andrade Quadros</w:t>
      </w:r>
      <w:r w:rsidRPr="3EB1B11A" w:rsidR="7B61B7FE">
        <w:rPr>
          <w:rFonts w:ascii="Verdana" w:hAnsi="Verdana"/>
          <w:sz w:val="20"/>
          <w:szCs w:val="20"/>
        </w:rPr>
        <w:t xml:space="preserve">. Verificado o quórum regimental, </w:t>
      </w:r>
      <w:r w:rsidRPr="3EB1B11A" w:rsidR="1F1C466F">
        <w:rPr>
          <w:rFonts w:ascii="Verdana" w:hAnsi="Verdana"/>
          <w:sz w:val="20"/>
          <w:szCs w:val="20"/>
        </w:rPr>
        <w:t>a</w:t>
      </w:r>
      <w:r w:rsidRPr="3EB1B11A" w:rsidR="7B61B7FE">
        <w:rPr>
          <w:rFonts w:ascii="Verdana" w:hAnsi="Verdana"/>
          <w:sz w:val="20"/>
          <w:szCs w:val="20"/>
        </w:rPr>
        <w:t xml:space="preserve"> Presidente declarou abertos os trabalhos desta Reunião Ordinária. Em seguida</w:t>
      </w:r>
      <w:r w:rsidRPr="3EB1B11A" w:rsidR="7B61B7FE">
        <w:rPr>
          <w:rFonts w:ascii="Verdana" w:hAnsi="Verdana"/>
          <w:sz w:val="20"/>
          <w:szCs w:val="20"/>
        </w:rPr>
        <w:t>, a</w:t>
      </w:r>
      <w:r w:rsidRPr="3EB1B11A" w:rsidR="7B61B7FE">
        <w:rPr>
          <w:rFonts w:ascii="Verdana" w:hAnsi="Verdana"/>
          <w:sz w:val="20"/>
          <w:szCs w:val="20"/>
        </w:rPr>
        <w:t xml:space="preserve"> Presidente informou que a ata da reunião anterior havia sido enviada aos Vereadores</w:t>
      </w:r>
      <w:r w:rsidRPr="3EB1B11A" w:rsidR="7B61B7FE">
        <w:rPr>
          <w:rFonts w:ascii="Verdana" w:hAnsi="Verdana"/>
          <w:sz w:val="20"/>
          <w:szCs w:val="20"/>
        </w:rPr>
        <w:t xml:space="preserve"> e Vereadoras</w:t>
      </w:r>
      <w:r w:rsidRPr="3EB1B11A" w:rsidR="7B61B7FE">
        <w:rPr>
          <w:rFonts w:ascii="Verdana" w:hAnsi="Verdana"/>
          <w:sz w:val="20"/>
          <w:szCs w:val="20"/>
        </w:rPr>
        <w:t xml:space="preserve">, a qual não seria lida, e a colocou em discussão e votação, resultando aprovadas por unanimidade. </w:t>
      </w:r>
      <w:r w:rsidRPr="3EB1B11A" w:rsidR="29267C29">
        <w:rPr>
          <w:rFonts w:ascii="Verdana" w:hAnsi="Verdana"/>
          <w:sz w:val="20"/>
          <w:szCs w:val="20"/>
        </w:rPr>
        <w:t>Em seguida, a Presidente</w:t>
      </w:r>
      <w:r w:rsidRPr="3EB1B11A" w:rsidR="6ADB8A78">
        <w:rPr>
          <w:rFonts w:ascii="Verdana" w:hAnsi="Verdana"/>
          <w:sz w:val="20"/>
          <w:szCs w:val="20"/>
        </w:rPr>
        <w:t xml:space="preserve"> informou que o Sr. Marco Aurélio solicitou o uso da tribuna sobre o tema “Servidores Públicos e o papel da</w:t>
      </w:r>
      <w:r w:rsidRPr="3EB1B11A" w:rsidR="1DEC1BC0">
        <w:rPr>
          <w:rFonts w:ascii="Verdana" w:hAnsi="Verdana"/>
          <w:sz w:val="20"/>
          <w:szCs w:val="20"/>
        </w:rPr>
        <w:t xml:space="preserve"> Câmara”, porém </w:t>
      </w:r>
      <w:r w:rsidRPr="3EB1B11A" w:rsidR="3A89C8D3">
        <w:rPr>
          <w:rFonts w:ascii="Verdana" w:hAnsi="Verdana"/>
          <w:sz w:val="20"/>
          <w:szCs w:val="20"/>
        </w:rPr>
        <w:t>ele</w:t>
      </w:r>
      <w:r w:rsidRPr="3EB1B11A" w:rsidR="1DEC1BC0">
        <w:rPr>
          <w:rFonts w:ascii="Verdana" w:hAnsi="Verdana"/>
          <w:sz w:val="20"/>
          <w:szCs w:val="20"/>
        </w:rPr>
        <w:t xml:space="preserve"> não compareceu.</w:t>
      </w:r>
      <w:r w:rsidRPr="3EB1B11A" w:rsidR="29267C29">
        <w:rPr>
          <w:rFonts w:ascii="Verdana" w:hAnsi="Verdana"/>
          <w:sz w:val="20"/>
          <w:szCs w:val="20"/>
        </w:rPr>
        <w:t xml:space="preserve"> </w:t>
      </w:r>
      <w:r w:rsidRPr="3EB1B11A" w:rsidR="7B61B7FE">
        <w:rPr>
          <w:rFonts w:ascii="Verdana" w:hAnsi="Verdana"/>
          <w:sz w:val="20"/>
          <w:szCs w:val="20"/>
        </w:rPr>
        <w:t xml:space="preserve">Passando para a segunda parte da reunião, </w:t>
      </w:r>
      <w:r w:rsidRPr="3EB1B11A" w:rsidR="7B61B7FE">
        <w:rPr>
          <w:rFonts w:ascii="Verdana" w:hAnsi="Verdana"/>
          <w:sz w:val="20"/>
          <w:szCs w:val="20"/>
        </w:rPr>
        <w:t>a</w:t>
      </w:r>
      <w:r w:rsidRPr="3EB1B11A" w:rsidR="7B61B7FE">
        <w:rPr>
          <w:rFonts w:ascii="Verdana" w:hAnsi="Verdana"/>
          <w:sz w:val="20"/>
          <w:szCs w:val="20"/>
        </w:rPr>
        <w:t xml:space="preserve"> Presidente comunicou que constava da pauta </w:t>
      </w:r>
      <w:r w:rsidRPr="3EB1B11A" w:rsidR="0D1E2D64">
        <w:rPr>
          <w:rFonts w:ascii="Verdana" w:hAnsi="Verdana"/>
          <w:sz w:val="20"/>
          <w:szCs w:val="20"/>
        </w:rPr>
        <w:t>em primeira e segunda discussão e votação</w:t>
      </w:r>
      <w:r w:rsidRPr="3EB1B11A" w:rsidR="3309F729">
        <w:rPr>
          <w:rFonts w:ascii="Verdana" w:hAnsi="Verdana"/>
          <w:sz w:val="20"/>
          <w:szCs w:val="20"/>
        </w:rPr>
        <w:t xml:space="preserve"> o</w:t>
      </w:r>
      <w:r w:rsidRPr="3EB1B11A" w:rsidR="0D1E2D64">
        <w:rPr>
          <w:rFonts w:ascii="Verdana" w:hAnsi="Verdana"/>
          <w:sz w:val="20"/>
          <w:szCs w:val="20"/>
        </w:rPr>
        <w:t xml:space="preserve"> </w:t>
      </w:r>
      <w:r w:rsidRPr="3EB1B11A" w:rsidR="0D1E2D64">
        <w:rPr>
          <w:rFonts w:ascii="Verdana" w:hAnsi="Verdana"/>
          <w:b w:val="1"/>
          <w:bCs w:val="1"/>
          <w:sz w:val="20"/>
          <w:szCs w:val="20"/>
        </w:rPr>
        <w:t xml:space="preserve">Projeto de </w:t>
      </w:r>
      <w:r w:rsidRPr="3EB1B11A" w:rsidR="5ED16EAA">
        <w:rPr>
          <w:rFonts w:ascii="Verdana" w:hAnsi="Verdana"/>
          <w:b w:val="1"/>
          <w:bCs w:val="1"/>
          <w:sz w:val="20"/>
          <w:szCs w:val="20"/>
        </w:rPr>
        <w:t>L</w:t>
      </w:r>
      <w:r w:rsidRPr="3EB1B11A" w:rsidR="0D1E2D64">
        <w:rPr>
          <w:rFonts w:ascii="Verdana" w:hAnsi="Verdana"/>
          <w:b w:val="1"/>
          <w:bCs w:val="1"/>
          <w:sz w:val="20"/>
          <w:szCs w:val="20"/>
        </w:rPr>
        <w:t>ei nº 12/2025</w:t>
      </w:r>
      <w:r w:rsidRPr="3EB1B11A" w:rsidR="0D1E2D64">
        <w:rPr>
          <w:rFonts w:ascii="Verdana" w:hAnsi="Verdana"/>
          <w:sz w:val="20"/>
          <w:szCs w:val="20"/>
        </w:rPr>
        <w:t xml:space="preserve">; </w:t>
      </w:r>
      <w:r w:rsidRPr="3EB1B11A" w:rsidR="0D1E2D64">
        <w:rPr>
          <w:rFonts w:ascii="Verdana" w:hAnsi="Verdana"/>
          <w:sz w:val="20"/>
          <w:szCs w:val="20"/>
        </w:rPr>
        <w:t>em</w:t>
      </w:r>
      <w:r w:rsidRPr="3EB1B11A" w:rsidR="0D1E2D64">
        <w:rPr>
          <w:rFonts w:ascii="Verdana" w:hAnsi="Verdana"/>
          <w:sz w:val="20"/>
          <w:szCs w:val="20"/>
        </w:rPr>
        <w:t xml:space="preserve"> única discussão e votação o</w:t>
      </w:r>
      <w:r w:rsidRPr="3EB1B11A" w:rsidR="4F76CB06">
        <w:rPr>
          <w:rFonts w:ascii="Verdana" w:hAnsi="Verdana"/>
          <w:sz w:val="20"/>
          <w:szCs w:val="20"/>
        </w:rPr>
        <w:t xml:space="preserve"> </w:t>
      </w:r>
      <w:r w:rsidRPr="3EB1B11A" w:rsidR="4F76CB06">
        <w:rPr>
          <w:rFonts w:ascii="Verdana" w:hAnsi="Verdana"/>
          <w:b w:val="1"/>
          <w:bCs w:val="1"/>
          <w:sz w:val="20"/>
          <w:szCs w:val="20"/>
        </w:rPr>
        <w:t>R</w:t>
      </w:r>
      <w:r w:rsidRPr="3EB1B11A" w:rsidR="0D1E2D64">
        <w:rPr>
          <w:rFonts w:ascii="Verdana" w:hAnsi="Verdana"/>
          <w:b w:val="1"/>
          <w:bCs w:val="1"/>
          <w:sz w:val="20"/>
          <w:szCs w:val="20"/>
        </w:rPr>
        <w:t xml:space="preserve">equerimento nº 03/2025 e a </w:t>
      </w:r>
      <w:r w:rsidRPr="3EB1B11A" w:rsidR="00CDF9D6">
        <w:rPr>
          <w:rFonts w:ascii="Verdana" w:hAnsi="Verdana"/>
          <w:b w:val="1"/>
          <w:bCs w:val="1"/>
          <w:sz w:val="20"/>
          <w:szCs w:val="20"/>
        </w:rPr>
        <w:t>M</w:t>
      </w:r>
      <w:r w:rsidRPr="3EB1B11A" w:rsidR="0D1E2D64">
        <w:rPr>
          <w:rFonts w:ascii="Verdana" w:hAnsi="Verdana"/>
          <w:b w:val="1"/>
          <w:bCs w:val="1"/>
          <w:sz w:val="20"/>
          <w:szCs w:val="20"/>
        </w:rPr>
        <w:t>oção nº 02/2025</w:t>
      </w:r>
      <w:r w:rsidRPr="3EB1B11A" w:rsidR="7B61B7FE">
        <w:rPr>
          <w:rFonts w:ascii="Verdana" w:hAnsi="Verdana"/>
          <w:sz w:val="20"/>
          <w:szCs w:val="20"/>
        </w:rPr>
        <w:t xml:space="preserve">. </w:t>
      </w:r>
      <w:r w:rsidRPr="3EB1B11A" w:rsidR="7B61B7FE">
        <w:rPr>
          <w:rFonts w:ascii="Verdana" w:hAnsi="Verdana"/>
          <w:sz w:val="20"/>
          <w:szCs w:val="20"/>
        </w:rPr>
        <w:t xml:space="preserve">Em seguida, a Presidente passou a apreciação do </w:t>
      </w:r>
      <w:r w:rsidRPr="3EB1B11A" w:rsidR="1ADE9165">
        <w:rPr>
          <w:rFonts w:ascii="Verdana" w:hAnsi="Verdana"/>
          <w:b w:val="1"/>
          <w:bCs w:val="1"/>
          <w:sz w:val="20"/>
          <w:szCs w:val="20"/>
        </w:rPr>
        <w:t>Projeto de Lei Nº 1</w:t>
      </w:r>
      <w:r w:rsidRPr="3EB1B11A" w:rsidR="6A0B225F">
        <w:rPr>
          <w:rFonts w:ascii="Verdana" w:hAnsi="Verdana"/>
          <w:b w:val="1"/>
          <w:bCs w:val="1"/>
          <w:sz w:val="20"/>
          <w:szCs w:val="20"/>
        </w:rPr>
        <w:t>2</w:t>
      </w:r>
      <w:r w:rsidRPr="3EB1B11A" w:rsidR="1ADE9165">
        <w:rPr>
          <w:rFonts w:ascii="Verdana" w:hAnsi="Verdana"/>
          <w:b w:val="1"/>
          <w:bCs w:val="1"/>
          <w:sz w:val="20"/>
          <w:szCs w:val="20"/>
        </w:rPr>
        <w:t>/2025</w:t>
      </w:r>
      <w:r w:rsidRPr="3EB1B11A" w:rsidR="7B61B7FE">
        <w:rPr>
          <w:rFonts w:ascii="Verdana" w:hAnsi="Verdana"/>
          <w:sz w:val="20"/>
          <w:szCs w:val="20"/>
        </w:rPr>
        <w:t xml:space="preserve">, determinando ao 1º Secretário que procedesse a apresentação dos pareceres das comissões competentes ao projeto, sendo os mesmos pela tramitação e aprovação </w:t>
      </w:r>
      <w:r w:rsidRPr="3EB1B11A" w:rsidR="7B61B7FE">
        <w:rPr>
          <w:rFonts w:ascii="Verdana" w:hAnsi="Verdana"/>
          <w:sz w:val="20"/>
          <w:szCs w:val="20"/>
        </w:rPr>
        <w:t>do mesmo</w:t>
      </w:r>
      <w:r w:rsidRPr="3EB1B11A" w:rsidR="7B61B7FE">
        <w:rPr>
          <w:rFonts w:ascii="Verdana" w:hAnsi="Verdana"/>
          <w:sz w:val="20"/>
          <w:szCs w:val="20"/>
        </w:rPr>
        <w:t xml:space="preserve">. Após a apresentação dos pareceres, a Presidente determinou ao 1º Secretário que procedesse a leitura do Projeto. Após a leitura, a Presidente colocou o </w:t>
      </w:r>
      <w:r w:rsidRPr="3EB1B11A" w:rsidR="1ADE9165">
        <w:rPr>
          <w:rFonts w:ascii="Verdana" w:hAnsi="Verdana"/>
          <w:b w:val="1"/>
          <w:bCs w:val="1"/>
          <w:sz w:val="20"/>
          <w:szCs w:val="20"/>
        </w:rPr>
        <w:t xml:space="preserve">Projeto de Lei </w:t>
      </w:r>
      <w:r w:rsidRPr="3EB1B11A" w:rsidR="1ADE9165">
        <w:rPr>
          <w:rFonts w:ascii="Verdana" w:hAnsi="Verdana"/>
          <w:b w:val="1"/>
          <w:bCs w:val="1"/>
          <w:sz w:val="20"/>
          <w:szCs w:val="20"/>
        </w:rPr>
        <w:t>Nº 1</w:t>
      </w:r>
      <w:r w:rsidRPr="3EB1B11A" w:rsidR="5538F110">
        <w:rPr>
          <w:rFonts w:ascii="Verdana" w:hAnsi="Verdana"/>
          <w:b w:val="1"/>
          <w:bCs w:val="1"/>
          <w:sz w:val="20"/>
          <w:szCs w:val="20"/>
        </w:rPr>
        <w:t>2/</w:t>
      </w:r>
      <w:r w:rsidRPr="3EB1B11A" w:rsidR="1ADE9165">
        <w:rPr>
          <w:rFonts w:ascii="Verdana" w:hAnsi="Verdana"/>
          <w:b w:val="1"/>
          <w:bCs w:val="1"/>
          <w:sz w:val="20"/>
          <w:szCs w:val="20"/>
        </w:rPr>
        <w:t>2025</w:t>
      </w:r>
      <w:r w:rsidRPr="3EB1B11A" w:rsidR="1ADE9165">
        <w:rPr>
          <w:rFonts w:ascii="Verdana" w:hAnsi="Verdana"/>
          <w:b w:val="1"/>
          <w:bCs w:val="1"/>
          <w:sz w:val="20"/>
          <w:szCs w:val="20"/>
        </w:rPr>
        <w:t xml:space="preserve"> </w:t>
      </w:r>
      <w:r w:rsidRPr="3EB1B11A" w:rsidR="7B61B7FE">
        <w:rPr>
          <w:rFonts w:ascii="Verdana" w:hAnsi="Verdana"/>
          <w:sz w:val="20"/>
          <w:szCs w:val="20"/>
        </w:rPr>
        <w:t xml:space="preserve">em primeira discussão. Após a discussão, a Presidente colocou o </w:t>
      </w:r>
      <w:r w:rsidRPr="3EB1B11A" w:rsidR="1ADE9165">
        <w:rPr>
          <w:rFonts w:ascii="Verdana" w:hAnsi="Verdana"/>
          <w:b w:val="1"/>
          <w:bCs w:val="1"/>
          <w:sz w:val="20"/>
          <w:szCs w:val="20"/>
        </w:rPr>
        <w:t>Projeto de Lei Nº 1</w:t>
      </w:r>
      <w:r w:rsidRPr="3EB1B11A" w:rsidR="55276AB2">
        <w:rPr>
          <w:rFonts w:ascii="Verdana" w:hAnsi="Verdana"/>
          <w:b w:val="1"/>
          <w:bCs w:val="1"/>
          <w:sz w:val="20"/>
          <w:szCs w:val="20"/>
        </w:rPr>
        <w:t>2</w:t>
      </w:r>
      <w:r w:rsidRPr="3EB1B11A" w:rsidR="1ADE9165">
        <w:rPr>
          <w:rFonts w:ascii="Verdana" w:hAnsi="Verdana"/>
          <w:b w:val="1"/>
          <w:bCs w:val="1"/>
          <w:sz w:val="20"/>
          <w:szCs w:val="20"/>
        </w:rPr>
        <w:t>/2025</w:t>
      </w:r>
      <w:r w:rsidRPr="3EB1B11A" w:rsidR="1ADE9165">
        <w:rPr>
          <w:rFonts w:ascii="Verdana" w:hAnsi="Verdana"/>
          <w:b w:val="1"/>
          <w:bCs w:val="1"/>
          <w:sz w:val="20"/>
          <w:szCs w:val="20"/>
        </w:rPr>
        <w:t xml:space="preserve"> </w:t>
      </w:r>
      <w:r w:rsidRPr="3EB1B11A" w:rsidR="7B61B7FE">
        <w:rPr>
          <w:rFonts w:ascii="Verdana" w:hAnsi="Verdana"/>
          <w:sz w:val="20"/>
          <w:szCs w:val="20"/>
        </w:rPr>
        <w:t xml:space="preserve">em primeira votação resultando aprovado por unanimidade. Logo após, a Presidente consultou ao plenário sobre a apreciação do Projeto em segunda discussão e votação nesta mesma reunião, resultando aprovado por unanimidade. Em seguida, a Presidente colocou o </w:t>
      </w:r>
      <w:r w:rsidRPr="3EB1B11A" w:rsidR="1ADE9165">
        <w:rPr>
          <w:rFonts w:ascii="Verdana" w:hAnsi="Verdana"/>
          <w:b w:val="1"/>
          <w:bCs w:val="1"/>
          <w:sz w:val="20"/>
          <w:szCs w:val="20"/>
        </w:rPr>
        <w:t>Projeto de Lei Nº 1</w:t>
      </w:r>
      <w:r w:rsidRPr="3EB1B11A" w:rsidR="2213112D">
        <w:rPr>
          <w:rFonts w:ascii="Verdana" w:hAnsi="Verdana"/>
          <w:b w:val="1"/>
          <w:bCs w:val="1"/>
          <w:sz w:val="20"/>
          <w:szCs w:val="20"/>
        </w:rPr>
        <w:t>2</w:t>
      </w:r>
      <w:r w:rsidRPr="3EB1B11A" w:rsidR="1ADE9165">
        <w:rPr>
          <w:rFonts w:ascii="Verdana" w:hAnsi="Verdana"/>
          <w:b w:val="1"/>
          <w:bCs w:val="1"/>
          <w:sz w:val="20"/>
          <w:szCs w:val="20"/>
        </w:rPr>
        <w:t>/2025</w:t>
      </w:r>
      <w:r w:rsidRPr="3EB1B11A" w:rsidR="1ADE9165">
        <w:rPr>
          <w:rFonts w:ascii="Verdana" w:hAnsi="Verdana"/>
          <w:b w:val="1"/>
          <w:bCs w:val="1"/>
          <w:sz w:val="20"/>
          <w:szCs w:val="20"/>
        </w:rPr>
        <w:t xml:space="preserve"> </w:t>
      </w:r>
      <w:r w:rsidRPr="3EB1B11A" w:rsidR="7B61B7FE">
        <w:rPr>
          <w:rFonts w:ascii="Verdana" w:hAnsi="Verdana"/>
          <w:sz w:val="20"/>
          <w:szCs w:val="20"/>
        </w:rPr>
        <w:t xml:space="preserve">em segunda discussão, e em seguida em segunda votação resultando aprovado por unanimidade. </w:t>
      </w:r>
      <w:r w:rsidRPr="3EB1B11A" w:rsidR="04C0CC6B">
        <w:rPr>
          <w:rFonts w:ascii="Verdana" w:hAnsi="Verdana"/>
          <w:sz w:val="20"/>
          <w:szCs w:val="20"/>
        </w:rPr>
        <w:t xml:space="preserve">Em seguida, a Presidente passou a apreciação do </w:t>
      </w:r>
      <w:r w:rsidRPr="3EB1B11A" w:rsidR="04C0CC6B">
        <w:rPr>
          <w:rFonts w:ascii="Verdana" w:hAnsi="Verdana"/>
          <w:b w:val="1"/>
          <w:bCs w:val="1"/>
          <w:sz w:val="20"/>
          <w:szCs w:val="20"/>
        </w:rPr>
        <w:t>Requerimento Nº 03/2025</w:t>
      </w:r>
      <w:r w:rsidRPr="3EB1B11A" w:rsidR="04C0CC6B">
        <w:rPr>
          <w:rFonts w:ascii="Verdana" w:hAnsi="Verdana"/>
          <w:sz w:val="20"/>
          <w:szCs w:val="20"/>
        </w:rPr>
        <w:t xml:space="preserve">, determinando ao 1º Secretário que procedesse a sua leitura. Após a leitura, a Presidente colocou o </w:t>
      </w:r>
      <w:r w:rsidRPr="3EB1B11A" w:rsidR="04C0CC6B">
        <w:rPr>
          <w:rFonts w:ascii="Verdana" w:hAnsi="Verdana"/>
          <w:b w:val="1"/>
          <w:bCs w:val="1"/>
          <w:sz w:val="20"/>
          <w:szCs w:val="20"/>
        </w:rPr>
        <w:t xml:space="preserve">Requerimento Nº 03/2025 </w:t>
      </w:r>
      <w:r w:rsidRPr="3EB1B11A" w:rsidR="04C0CC6B">
        <w:rPr>
          <w:rFonts w:ascii="Verdana" w:hAnsi="Verdana"/>
          <w:sz w:val="20"/>
          <w:szCs w:val="20"/>
        </w:rPr>
        <w:t xml:space="preserve">em </w:t>
      </w:r>
      <w:r w:rsidRPr="3EB1B11A" w:rsidR="0B61EC18">
        <w:rPr>
          <w:rFonts w:ascii="Verdana" w:hAnsi="Verdana"/>
          <w:sz w:val="20"/>
          <w:szCs w:val="20"/>
        </w:rPr>
        <w:t>única</w:t>
      </w:r>
      <w:r w:rsidRPr="3EB1B11A" w:rsidR="04C0CC6B">
        <w:rPr>
          <w:rFonts w:ascii="Verdana" w:hAnsi="Verdana"/>
          <w:sz w:val="20"/>
          <w:szCs w:val="20"/>
        </w:rPr>
        <w:t xml:space="preserve"> discussão. Após a discussão, a Presidente colocou o </w:t>
      </w:r>
      <w:r w:rsidRPr="3EB1B11A" w:rsidR="2CA02C08">
        <w:rPr>
          <w:rFonts w:ascii="Verdana" w:hAnsi="Verdana"/>
          <w:b w:val="1"/>
          <w:bCs w:val="1"/>
          <w:sz w:val="20"/>
          <w:szCs w:val="20"/>
        </w:rPr>
        <w:t>Requerimento Nº 03</w:t>
      </w:r>
      <w:r w:rsidRPr="3EB1B11A" w:rsidR="04C0CC6B">
        <w:rPr>
          <w:rFonts w:ascii="Verdana" w:hAnsi="Verdana"/>
          <w:b w:val="1"/>
          <w:bCs w:val="1"/>
          <w:sz w:val="20"/>
          <w:szCs w:val="20"/>
        </w:rPr>
        <w:t xml:space="preserve">/2025 </w:t>
      </w:r>
      <w:r w:rsidRPr="3EB1B11A" w:rsidR="04C0CC6B">
        <w:rPr>
          <w:rFonts w:ascii="Verdana" w:hAnsi="Verdana"/>
          <w:sz w:val="20"/>
          <w:szCs w:val="20"/>
        </w:rPr>
        <w:t xml:space="preserve">em </w:t>
      </w:r>
      <w:r w:rsidRPr="3EB1B11A" w:rsidR="5CC0F7CC">
        <w:rPr>
          <w:rFonts w:ascii="Verdana" w:hAnsi="Verdana"/>
          <w:sz w:val="20"/>
          <w:szCs w:val="20"/>
        </w:rPr>
        <w:t>única</w:t>
      </w:r>
      <w:r w:rsidRPr="3EB1B11A" w:rsidR="04C0CC6B">
        <w:rPr>
          <w:rFonts w:ascii="Verdana" w:hAnsi="Verdana"/>
          <w:sz w:val="20"/>
          <w:szCs w:val="20"/>
        </w:rPr>
        <w:t xml:space="preserve"> votação resultando aprovado por unanimidade. </w:t>
      </w:r>
      <w:r w:rsidRPr="3EB1B11A" w:rsidR="78E591AF">
        <w:rPr>
          <w:rFonts w:ascii="Verdana" w:hAnsi="Verdana"/>
          <w:sz w:val="20"/>
          <w:szCs w:val="20"/>
        </w:rPr>
        <w:t xml:space="preserve">Em seguida, a Presidente passou a apreciação da </w:t>
      </w:r>
      <w:r w:rsidRPr="3EB1B11A" w:rsidR="78E591AF">
        <w:rPr>
          <w:rFonts w:ascii="Verdana" w:hAnsi="Verdana"/>
          <w:b w:val="1"/>
          <w:bCs w:val="1"/>
          <w:sz w:val="20"/>
          <w:szCs w:val="20"/>
        </w:rPr>
        <w:t>Moção Nº 02/2025</w:t>
      </w:r>
      <w:r w:rsidRPr="3EB1B11A" w:rsidR="78E591AF">
        <w:rPr>
          <w:rFonts w:ascii="Verdana" w:hAnsi="Verdana"/>
          <w:sz w:val="20"/>
          <w:szCs w:val="20"/>
        </w:rPr>
        <w:t xml:space="preserve">, determinando ao 1º Secretário que procedesse a sua leitura. Após a leitura, a Presidente colocou a </w:t>
      </w:r>
      <w:r w:rsidRPr="3EB1B11A" w:rsidR="78E591AF">
        <w:rPr>
          <w:rFonts w:ascii="Verdana" w:hAnsi="Verdana"/>
          <w:b w:val="1"/>
          <w:bCs w:val="1"/>
          <w:sz w:val="20"/>
          <w:szCs w:val="20"/>
        </w:rPr>
        <w:t xml:space="preserve">Moção Nº 02/2025 </w:t>
      </w:r>
      <w:r w:rsidRPr="3EB1B11A" w:rsidR="78E591AF">
        <w:rPr>
          <w:rFonts w:ascii="Verdana" w:hAnsi="Verdana"/>
          <w:sz w:val="20"/>
          <w:szCs w:val="20"/>
        </w:rPr>
        <w:t xml:space="preserve">em única discussão. Após a discussão, a Presidente colocou a </w:t>
      </w:r>
      <w:r w:rsidRPr="3EB1B11A" w:rsidR="78E591AF">
        <w:rPr>
          <w:rFonts w:ascii="Verdana" w:hAnsi="Verdana"/>
          <w:b w:val="1"/>
          <w:bCs w:val="1"/>
          <w:sz w:val="20"/>
          <w:szCs w:val="20"/>
        </w:rPr>
        <w:t xml:space="preserve">Moção Nº 02/2025 </w:t>
      </w:r>
      <w:r w:rsidRPr="3EB1B11A" w:rsidR="78E591AF">
        <w:rPr>
          <w:rFonts w:ascii="Verdana" w:hAnsi="Verdana"/>
          <w:sz w:val="20"/>
          <w:szCs w:val="20"/>
        </w:rPr>
        <w:t xml:space="preserve">em única votação resultando aprovado por unanimidade. </w:t>
      </w:r>
      <w:r w:rsidRPr="3EB1B11A" w:rsidR="7B61B7FE">
        <w:rPr>
          <w:rFonts w:ascii="Verdana" w:hAnsi="Verdana"/>
          <w:sz w:val="20"/>
          <w:szCs w:val="20"/>
        </w:rPr>
        <w:t xml:space="preserve">Na sequência, passou-se para a terceira parte dos trabalhos do dia, os atos finais. O Presidente informou que a pauta para a </w:t>
      </w:r>
      <w:r w:rsidRPr="3EB1B11A" w:rsidR="259F6EE2">
        <w:rPr>
          <w:rFonts w:ascii="Verdana" w:hAnsi="Verdana"/>
          <w:sz w:val="20"/>
          <w:szCs w:val="20"/>
        </w:rPr>
        <w:t>Sexta</w:t>
      </w:r>
      <w:r w:rsidRPr="3EB1B11A" w:rsidR="7B61B7FE">
        <w:rPr>
          <w:rFonts w:ascii="Verdana" w:hAnsi="Verdana"/>
          <w:sz w:val="20"/>
          <w:szCs w:val="20"/>
        </w:rPr>
        <w:t xml:space="preserve"> Reunião Ordinária, prevista para ocorrer no dia </w:t>
      </w:r>
      <w:r w:rsidRPr="3EB1B11A" w:rsidR="6CFA55EE">
        <w:rPr>
          <w:rFonts w:ascii="Verdana" w:hAnsi="Verdana"/>
          <w:sz w:val="20"/>
          <w:szCs w:val="20"/>
        </w:rPr>
        <w:t>1</w:t>
      </w:r>
      <w:r w:rsidRPr="3EB1B11A" w:rsidR="66A6065D">
        <w:rPr>
          <w:rFonts w:ascii="Verdana" w:hAnsi="Verdana"/>
          <w:sz w:val="20"/>
          <w:szCs w:val="20"/>
        </w:rPr>
        <w:t>8</w:t>
      </w:r>
      <w:r w:rsidRPr="3EB1B11A" w:rsidR="7B61B7FE">
        <w:rPr>
          <w:rFonts w:ascii="Verdana" w:hAnsi="Verdana"/>
          <w:sz w:val="20"/>
          <w:szCs w:val="20"/>
        </w:rPr>
        <w:t xml:space="preserve"> (</w:t>
      </w:r>
      <w:r w:rsidRPr="3EB1B11A" w:rsidR="18876FE5">
        <w:rPr>
          <w:rFonts w:ascii="Verdana" w:hAnsi="Verdana"/>
          <w:sz w:val="20"/>
          <w:szCs w:val="20"/>
        </w:rPr>
        <w:t>dezoito)</w:t>
      </w:r>
      <w:r w:rsidRPr="3EB1B11A" w:rsidR="7B61B7FE">
        <w:rPr>
          <w:rFonts w:ascii="Verdana" w:hAnsi="Verdana"/>
          <w:sz w:val="20"/>
          <w:szCs w:val="20"/>
        </w:rPr>
        <w:t xml:space="preserve"> de </w:t>
      </w:r>
      <w:r w:rsidRPr="3EB1B11A" w:rsidR="1ADE9165">
        <w:rPr>
          <w:rFonts w:ascii="Verdana" w:hAnsi="Verdana"/>
          <w:sz w:val="20"/>
          <w:szCs w:val="20"/>
        </w:rPr>
        <w:t>março</w:t>
      </w:r>
      <w:r w:rsidRPr="3EB1B11A" w:rsidR="7B61B7FE">
        <w:rPr>
          <w:rFonts w:ascii="Verdana" w:hAnsi="Verdana"/>
          <w:sz w:val="20"/>
          <w:szCs w:val="20"/>
        </w:rPr>
        <w:t xml:space="preserve">, encerraria no dia </w:t>
      </w:r>
      <w:r w:rsidRPr="3EB1B11A" w:rsidR="50350E70">
        <w:rPr>
          <w:rFonts w:ascii="Verdana" w:hAnsi="Verdana"/>
          <w:sz w:val="20"/>
          <w:szCs w:val="20"/>
        </w:rPr>
        <w:t>17</w:t>
      </w:r>
      <w:r w:rsidRPr="3EB1B11A" w:rsidR="7B61B7FE">
        <w:rPr>
          <w:rFonts w:ascii="Verdana" w:hAnsi="Verdana"/>
          <w:sz w:val="20"/>
          <w:szCs w:val="20"/>
        </w:rPr>
        <w:t xml:space="preserve"> (</w:t>
      </w:r>
      <w:r w:rsidRPr="3EB1B11A" w:rsidR="3240EAEE">
        <w:rPr>
          <w:rFonts w:ascii="Verdana" w:hAnsi="Verdana"/>
          <w:sz w:val="20"/>
          <w:szCs w:val="20"/>
        </w:rPr>
        <w:t>dezessete</w:t>
      </w:r>
      <w:r w:rsidRPr="3EB1B11A" w:rsidR="7B61B7FE">
        <w:rPr>
          <w:rFonts w:ascii="Verdana" w:hAnsi="Verdana"/>
          <w:sz w:val="20"/>
          <w:szCs w:val="20"/>
        </w:rPr>
        <w:t xml:space="preserve">) de </w:t>
      </w:r>
      <w:r w:rsidRPr="3EB1B11A" w:rsidR="607ADF45">
        <w:rPr>
          <w:rFonts w:ascii="Verdana" w:hAnsi="Verdana"/>
          <w:sz w:val="20"/>
          <w:szCs w:val="20"/>
        </w:rPr>
        <w:t>março</w:t>
      </w:r>
      <w:r w:rsidRPr="3EB1B11A" w:rsidR="7B61B7FE">
        <w:rPr>
          <w:rFonts w:ascii="Verdana" w:hAnsi="Verdana"/>
          <w:sz w:val="20"/>
          <w:szCs w:val="20"/>
        </w:rPr>
        <w:t xml:space="preserve"> às 16 horas. </w:t>
      </w:r>
      <w:r w:rsidRPr="3EB1B11A" w:rsidR="7B61B7FE">
        <w:rPr>
          <w:rFonts w:ascii="Verdana" w:hAnsi="Verdana"/>
          <w:sz w:val="20"/>
          <w:szCs w:val="20"/>
        </w:rPr>
        <w:t xml:space="preserve">Logo após, </w:t>
      </w:r>
      <w:r w:rsidRPr="3EB1B11A" w:rsidR="7B61B7FE">
        <w:rPr>
          <w:rFonts w:ascii="Verdana" w:hAnsi="Verdana"/>
          <w:sz w:val="20"/>
          <w:szCs w:val="20"/>
        </w:rPr>
        <w:t>a</w:t>
      </w:r>
      <w:r w:rsidRPr="3EB1B11A" w:rsidR="7B61B7FE">
        <w:rPr>
          <w:rFonts w:ascii="Verdana" w:hAnsi="Verdana"/>
          <w:sz w:val="20"/>
          <w:szCs w:val="20"/>
        </w:rPr>
        <w:t xml:space="preserve"> Presidente informou ainda que, visando contribuir para o pleno exercício do mandato, bem como, em benefício do interesse público o uso da palavra que seria concedida na ordem de solicitação, pelo prazo de cinco minutos, permitidos os apartes desde que autorizados pelo vereador que estiver com a palavra. </w:t>
      </w:r>
      <w:r w:rsidRPr="3EB1B11A" w:rsidR="6B06157B">
        <w:rPr>
          <w:rFonts w:ascii="Verdana" w:hAnsi="Verdana"/>
          <w:sz w:val="20"/>
          <w:szCs w:val="20"/>
        </w:rPr>
        <w:t>Houve</w:t>
      </w:r>
      <w:r w:rsidRPr="3EB1B11A" w:rsidR="7B61B7FE">
        <w:rPr>
          <w:rFonts w:ascii="Verdana" w:hAnsi="Verdana"/>
          <w:sz w:val="20"/>
          <w:szCs w:val="20"/>
        </w:rPr>
        <w:t xml:space="preserve"> manifestaç</w:t>
      </w:r>
      <w:r w:rsidRPr="3EB1B11A" w:rsidR="22E6D737">
        <w:rPr>
          <w:rFonts w:ascii="Verdana" w:hAnsi="Verdana"/>
          <w:sz w:val="20"/>
          <w:szCs w:val="20"/>
        </w:rPr>
        <w:t>ão</w:t>
      </w:r>
      <w:r w:rsidRPr="3EB1B11A" w:rsidR="7B61B7FE">
        <w:rPr>
          <w:rFonts w:ascii="Verdana" w:hAnsi="Verdana"/>
          <w:sz w:val="20"/>
          <w:szCs w:val="20"/>
        </w:rPr>
        <w:t xml:space="preserve"> </w:t>
      </w:r>
      <w:r w:rsidRPr="3EB1B11A" w:rsidR="7B61B7FE">
        <w:rPr>
          <w:rFonts w:ascii="Verdana" w:hAnsi="Verdana"/>
          <w:sz w:val="20"/>
          <w:szCs w:val="20"/>
        </w:rPr>
        <w:t>da Vereadora Tainara Andrade, conforme gravação em áudio e vídeo</w:t>
      </w:r>
      <w:r w:rsidRPr="3EB1B11A" w:rsidR="7B61B7FE">
        <w:rPr>
          <w:rFonts w:ascii="Verdana" w:hAnsi="Verdana"/>
          <w:sz w:val="20"/>
          <w:szCs w:val="20"/>
        </w:rPr>
        <w:t xml:space="preserve">. </w:t>
      </w:r>
      <w:r w:rsidRPr="3EB1B11A" w:rsidR="7B61B7FE">
        <w:rPr>
          <w:rFonts w:ascii="Verdana" w:hAnsi="Verdana"/>
          <w:sz w:val="20"/>
          <w:szCs w:val="20"/>
        </w:rPr>
        <w:t>Após a manifestaç</w:t>
      </w:r>
      <w:r w:rsidRPr="3EB1B11A" w:rsidR="43328AE3">
        <w:rPr>
          <w:rFonts w:ascii="Verdana" w:hAnsi="Verdana"/>
          <w:sz w:val="20"/>
          <w:szCs w:val="20"/>
        </w:rPr>
        <w:t>ão,</w:t>
      </w:r>
      <w:r w:rsidRPr="3EB1B11A" w:rsidR="7B61B7FE">
        <w:rPr>
          <w:rFonts w:ascii="Verdana" w:hAnsi="Verdana"/>
          <w:sz w:val="20"/>
          <w:szCs w:val="20"/>
        </w:rPr>
        <w:t xml:space="preserve"> </w:t>
      </w:r>
      <w:r w:rsidRPr="3EB1B11A" w:rsidR="7B61B7FE">
        <w:rPr>
          <w:rFonts w:ascii="Verdana" w:hAnsi="Verdana"/>
          <w:sz w:val="20"/>
          <w:szCs w:val="20"/>
        </w:rPr>
        <w:t>a</w:t>
      </w:r>
      <w:r w:rsidRPr="3EB1B11A" w:rsidR="7B61B7FE">
        <w:rPr>
          <w:rFonts w:ascii="Verdana" w:hAnsi="Verdana"/>
          <w:sz w:val="20"/>
          <w:szCs w:val="20"/>
        </w:rPr>
        <w:t xml:space="preserve"> </w:t>
      </w:r>
      <w:r w:rsidRPr="3EB1B11A" w:rsidR="37300C6F">
        <w:rPr>
          <w:rFonts w:ascii="Verdana" w:hAnsi="Verdana"/>
          <w:sz w:val="20"/>
          <w:szCs w:val="20"/>
        </w:rPr>
        <w:t>Presidente determinou</w:t>
      </w:r>
      <w:r w:rsidRPr="3EB1B11A" w:rsidR="7B61B7FE">
        <w:rPr>
          <w:rFonts w:ascii="Verdana" w:hAnsi="Verdana"/>
          <w:sz w:val="20"/>
          <w:szCs w:val="20"/>
        </w:rPr>
        <w:t xml:space="preserve"> ao 1º Secretário que procedesse a chamada final dos Vereadores. E não havendo mais nada a tratar, </w:t>
      </w:r>
      <w:r w:rsidRPr="3EB1B11A" w:rsidR="7B61B7FE">
        <w:rPr>
          <w:rFonts w:ascii="Verdana" w:hAnsi="Verdana"/>
          <w:sz w:val="20"/>
          <w:szCs w:val="20"/>
        </w:rPr>
        <w:t>a</w:t>
      </w:r>
      <w:r w:rsidRPr="3EB1B11A" w:rsidR="7B61B7FE">
        <w:rPr>
          <w:rFonts w:ascii="Verdana" w:hAnsi="Verdana"/>
          <w:sz w:val="20"/>
          <w:szCs w:val="20"/>
        </w:rPr>
        <w:t xml:space="preserve"> Sr. Presidente agradeceu a presença de todos e encerrou a presente reunião. E para que conste, eu, </w:t>
      </w:r>
      <w:r w:rsidRPr="3EB1B11A" w:rsidR="7B61B7FE">
        <w:rPr>
          <w:rFonts w:ascii="Verdana" w:hAnsi="Verdana"/>
          <w:sz w:val="20"/>
          <w:szCs w:val="20"/>
        </w:rPr>
        <w:t>Sérgio Alves Quirino</w:t>
      </w:r>
      <w:r w:rsidRPr="3EB1B11A" w:rsidR="7B61B7FE">
        <w:rPr>
          <w:rFonts w:ascii="Verdana" w:hAnsi="Verdana"/>
          <w:sz w:val="20"/>
          <w:szCs w:val="20"/>
        </w:rPr>
        <w:t>, Vereador Secretário, mandei lavrar a presente ata que, segue em 0</w:t>
      </w:r>
      <w:r w:rsidRPr="3EB1B11A" w:rsidR="7E359377">
        <w:rPr>
          <w:rFonts w:ascii="Verdana" w:hAnsi="Verdana"/>
          <w:sz w:val="20"/>
          <w:szCs w:val="20"/>
        </w:rPr>
        <w:t>2</w:t>
      </w:r>
      <w:r w:rsidRPr="3EB1B11A" w:rsidR="7B61B7FE">
        <w:rPr>
          <w:rFonts w:ascii="Verdana" w:hAnsi="Verdana"/>
          <w:sz w:val="20"/>
          <w:szCs w:val="20"/>
        </w:rPr>
        <w:t xml:space="preserve"> (</w:t>
      </w:r>
      <w:r w:rsidRPr="3EB1B11A" w:rsidR="2FA93033">
        <w:rPr>
          <w:rFonts w:ascii="Verdana" w:hAnsi="Verdana"/>
          <w:sz w:val="20"/>
          <w:szCs w:val="20"/>
        </w:rPr>
        <w:t>duas</w:t>
      </w:r>
      <w:r w:rsidRPr="3EB1B11A" w:rsidR="7B61B7FE">
        <w:rPr>
          <w:rFonts w:ascii="Verdana" w:hAnsi="Verdana"/>
          <w:sz w:val="20"/>
          <w:szCs w:val="20"/>
        </w:rPr>
        <w:t xml:space="preserve">) laudas, por mim rubricadas, a qual, depois de lida e aprovada, segue por todos assinada. Plenário da Câmara Municipal, aos </w:t>
      </w:r>
      <w:r w:rsidRPr="3EB1B11A" w:rsidR="696EE2D1">
        <w:rPr>
          <w:rFonts w:ascii="Verdana" w:hAnsi="Verdana"/>
          <w:sz w:val="20"/>
          <w:szCs w:val="20"/>
        </w:rPr>
        <w:t>1</w:t>
      </w:r>
      <w:r w:rsidRPr="3EB1B11A" w:rsidR="3AB8ED9F">
        <w:rPr>
          <w:rFonts w:ascii="Verdana" w:hAnsi="Verdana"/>
          <w:sz w:val="20"/>
          <w:szCs w:val="20"/>
        </w:rPr>
        <w:t>8</w:t>
      </w:r>
      <w:r w:rsidRPr="3EB1B11A" w:rsidR="7B61B7FE">
        <w:rPr>
          <w:rFonts w:ascii="Verdana" w:hAnsi="Verdana"/>
          <w:sz w:val="20"/>
          <w:szCs w:val="20"/>
        </w:rPr>
        <w:t xml:space="preserve"> (</w:t>
      </w:r>
      <w:r w:rsidRPr="3EB1B11A" w:rsidR="01EE6FD8">
        <w:rPr>
          <w:rFonts w:ascii="Verdana" w:hAnsi="Verdana"/>
          <w:sz w:val="20"/>
          <w:szCs w:val="20"/>
        </w:rPr>
        <w:t>dezoito</w:t>
      </w:r>
      <w:r w:rsidRPr="3EB1B11A" w:rsidR="7B61B7FE">
        <w:rPr>
          <w:rFonts w:ascii="Verdana" w:hAnsi="Verdana"/>
          <w:sz w:val="20"/>
          <w:szCs w:val="20"/>
        </w:rPr>
        <w:t xml:space="preserve">) dias do mês de </w:t>
      </w:r>
      <w:r w:rsidRPr="3EB1B11A" w:rsidR="1ADE9165">
        <w:rPr>
          <w:rFonts w:ascii="Verdana" w:hAnsi="Verdana"/>
          <w:sz w:val="20"/>
          <w:szCs w:val="20"/>
        </w:rPr>
        <w:t>março</w:t>
      </w:r>
      <w:r w:rsidRPr="3EB1B11A" w:rsidR="7B61B7FE">
        <w:rPr>
          <w:rFonts w:ascii="Verdana" w:hAnsi="Verdana"/>
          <w:sz w:val="20"/>
          <w:szCs w:val="20"/>
        </w:rPr>
        <w:t xml:space="preserve"> de 202</w:t>
      </w:r>
      <w:r w:rsidRPr="3EB1B11A" w:rsidR="7B61B7FE">
        <w:rPr>
          <w:rFonts w:ascii="Verdana" w:hAnsi="Verdana"/>
          <w:sz w:val="20"/>
          <w:szCs w:val="20"/>
        </w:rPr>
        <w:t>5</w:t>
      </w:r>
      <w:r w:rsidRPr="3EB1B11A" w:rsidR="7B61B7FE">
        <w:rPr>
          <w:rFonts w:ascii="Verdana" w:hAnsi="Verdana"/>
          <w:sz w:val="20"/>
          <w:szCs w:val="20"/>
        </w:rPr>
        <w:t>.</w:t>
      </w:r>
    </w:p>
    <w:p w:rsidRPr="00BC09A5" w:rsidR="00572C78" w:rsidP="00572C78" w:rsidRDefault="00572C78" w14:paraId="1178C454" w14:textId="77777777">
      <w:pPr>
        <w:spacing w:line="360" w:lineRule="auto"/>
        <w:jc w:val="both"/>
        <w:rPr>
          <w:rFonts w:ascii="Verdana" w:hAnsi="Verdana"/>
          <w:sz w:val="20"/>
          <w:szCs w:val="20"/>
        </w:rPr>
      </w:pPr>
    </w:p>
    <w:p w:rsidR="62F1325E" w:rsidP="62F1325E" w:rsidRDefault="62F1325E" w14:paraId="7AB43F57" w14:textId="471A2AE5">
      <w:pPr>
        <w:jc w:val="center"/>
        <w:rPr>
          <w:rFonts w:ascii="Verdana" w:hAnsi="Verdana" w:cs="Tahoma"/>
          <w:b w:val="1"/>
          <w:bCs w:val="1"/>
          <w:sz w:val="20"/>
          <w:szCs w:val="20"/>
        </w:rPr>
      </w:pPr>
    </w:p>
    <w:p w:rsidRPr="00C360A8" w:rsidR="00572C78" w:rsidP="00572C78" w:rsidRDefault="00572C78" w14:paraId="54A69DF0" w14:textId="77777777">
      <w:pPr>
        <w:jc w:val="center"/>
        <w:rPr>
          <w:rFonts w:ascii="Verdana" w:hAnsi="Verdana" w:cs="Tahoma"/>
          <w:b/>
          <w:bCs/>
          <w:sz w:val="20"/>
          <w:szCs w:val="20"/>
        </w:rPr>
      </w:pPr>
      <w:r w:rsidRPr="00C360A8">
        <w:rPr>
          <w:rFonts w:ascii="Verdana" w:hAnsi="Verdana" w:cs="Tahoma"/>
          <w:b/>
          <w:bCs/>
          <w:sz w:val="20"/>
          <w:szCs w:val="20"/>
        </w:rPr>
        <w:t>DÉBORA NOGUEIRA F. ALMEIDA</w:t>
      </w:r>
      <w:r>
        <w:rPr>
          <w:rFonts w:ascii="Verdana" w:hAnsi="Verdana" w:cs="Tahoma"/>
          <w:b/>
          <w:bCs/>
          <w:sz w:val="20"/>
          <w:szCs w:val="20"/>
        </w:rPr>
        <w:tab/>
      </w:r>
      <w:r w:rsidRPr="00C360A8">
        <w:rPr>
          <w:rFonts w:ascii="Verdana" w:hAnsi="Verdana" w:cs="Tahoma"/>
          <w:b/>
          <w:bCs/>
          <w:sz w:val="20"/>
          <w:szCs w:val="20"/>
        </w:rPr>
        <w:tab/>
      </w:r>
      <w:r w:rsidRPr="00C360A8">
        <w:rPr>
          <w:rFonts w:ascii="Verdana" w:hAnsi="Verdana" w:cs="Tahoma"/>
          <w:b/>
          <w:bCs/>
          <w:sz w:val="20"/>
          <w:szCs w:val="20"/>
        </w:rPr>
        <w:t>BRUNO ALVES DE OLIVEIRA</w:t>
      </w:r>
    </w:p>
    <w:p w:rsidRPr="00C360A8" w:rsidR="00572C78" w:rsidP="00572C78" w:rsidRDefault="00572C78" w14:paraId="1705F142" w14:textId="77777777">
      <w:pPr>
        <w:jc w:val="center"/>
        <w:rPr>
          <w:rFonts w:ascii="Verdana" w:hAnsi="Verdana" w:cs="Tahoma"/>
          <w:b/>
          <w:bCs/>
          <w:sz w:val="20"/>
          <w:szCs w:val="20"/>
        </w:rPr>
      </w:pPr>
      <w:r>
        <w:rPr>
          <w:rFonts w:ascii="Verdana" w:hAnsi="Verdana" w:cs="Tahoma"/>
          <w:b/>
          <w:bCs/>
          <w:sz w:val="20"/>
          <w:szCs w:val="20"/>
        </w:rPr>
        <w:t xml:space="preserve">   </w:t>
      </w:r>
      <w:r w:rsidRPr="00C360A8">
        <w:rPr>
          <w:rFonts w:ascii="Verdana" w:hAnsi="Verdana" w:cs="Tahoma"/>
          <w:b/>
          <w:bCs/>
          <w:sz w:val="20"/>
          <w:szCs w:val="20"/>
        </w:rPr>
        <w:t>Presidente</w:t>
      </w:r>
      <w:r>
        <w:rPr>
          <w:rFonts w:ascii="Verdana" w:hAnsi="Verdana" w:cs="Tahoma"/>
          <w:b/>
          <w:bCs/>
          <w:sz w:val="20"/>
          <w:szCs w:val="20"/>
        </w:rPr>
        <w:tab/>
      </w:r>
      <w:r>
        <w:rPr>
          <w:rFonts w:ascii="Verdana" w:hAnsi="Verdana" w:cs="Tahoma"/>
          <w:b/>
          <w:bCs/>
          <w:sz w:val="20"/>
          <w:szCs w:val="20"/>
        </w:rPr>
        <w:tab/>
      </w:r>
      <w:r>
        <w:rPr>
          <w:rFonts w:ascii="Verdana" w:hAnsi="Verdana" w:cs="Tahoma"/>
          <w:b/>
          <w:bCs/>
          <w:sz w:val="20"/>
          <w:szCs w:val="20"/>
        </w:rPr>
        <w:tab/>
      </w:r>
      <w:r>
        <w:rPr>
          <w:rFonts w:ascii="Verdana" w:hAnsi="Verdana" w:cs="Tahoma"/>
          <w:b/>
          <w:bCs/>
          <w:sz w:val="20"/>
          <w:szCs w:val="20"/>
        </w:rPr>
        <w:tab/>
      </w:r>
      <w:r>
        <w:rPr>
          <w:rFonts w:ascii="Verdana" w:hAnsi="Verdana" w:cs="Tahoma"/>
          <w:b/>
          <w:bCs/>
          <w:sz w:val="20"/>
          <w:szCs w:val="20"/>
        </w:rPr>
        <w:tab/>
      </w:r>
      <w:r w:rsidRPr="00C360A8">
        <w:rPr>
          <w:rFonts w:ascii="Verdana" w:hAnsi="Verdana" w:cs="Tahoma"/>
          <w:b/>
          <w:bCs/>
          <w:sz w:val="20"/>
          <w:szCs w:val="20"/>
        </w:rPr>
        <w:tab/>
      </w:r>
      <w:r w:rsidRPr="00C360A8">
        <w:rPr>
          <w:rFonts w:ascii="Verdana" w:hAnsi="Verdana" w:cs="Tahoma"/>
          <w:b/>
          <w:bCs/>
          <w:sz w:val="20"/>
          <w:szCs w:val="20"/>
        </w:rPr>
        <w:t>Vice-Presidente</w:t>
      </w:r>
    </w:p>
    <w:p w:rsidRPr="00C360A8" w:rsidR="00572C78" w:rsidP="00572C78" w:rsidRDefault="00572C78" w14:paraId="5A05281F" w14:textId="77777777">
      <w:pPr>
        <w:jc w:val="center"/>
        <w:rPr>
          <w:rFonts w:ascii="Verdana" w:hAnsi="Verdana" w:cs="Tahoma"/>
          <w:b/>
          <w:bCs/>
          <w:sz w:val="20"/>
          <w:szCs w:val="20"/>
        </w:rPr>
      </w:pPr>
    </w:p>
    <w:p w:rsidRPr="00C360A8" w:rsidR="00572C78" w:rsidP="00572C78" w:rsidRDefault="00572C78" w14:paraId="12E1217B" w14:textId="77777777">
      <w:pPr>
        <w:jc w:val="center"/>
        <w:rPr>
          <w:rFonts w:ascii="Verdana" w:hAnsi="Verdana" w:cs="Tahoma"/>
          <w:b/>
          <w:bCs/>
          <w:sz w:val="20"/>
          <w:szCs w:val="20"/>
        </w:rPr>
      </w:pPr>
    </w:p>
    <w:p w:rsidRPr="00C360A8" w:rsidR="00572C78" w:rsidP="00572C78" w:rsidRDefault="00572C78" w14:paraId="39F8EBCD" w14:textId="77777777">
      <w:pPr>
        <w:jc w:val="center"/>
        <w:rPr>
          <w:rFonts w:ascii="Verdana" w:hAnsi="Verdana" w:cs="Tahoma"/>
          <w:b/>
          <w:bCs/>
          <w:sz w:val="20"/>
          <w:szCs w:val="20"/>
        </w:rPr>
      </w:pPr>
      <w:r w:rsidRPr="00C360A8">
        <w:rPr>
          <w:rFonts w:ascii="Verdana" w:hAnsi="Verdana" w:cs="Tahoma"/>
          <w:b/>
          <w:bCs/>
          <w:sz w:val="20"/>
          <w:szCs w:val="20"/>
        </w:rPr>
        <w:t>SÉRGIO ALVES QUIRINO</w:t>
      </w:r>
      <w:r>
        <w:rPr>
          <w:rFonts w:ascii="Verdana" w:hAnsi="Verdana" w:cs="Tahoma"/>
          <w:b/>
          <w:bCs/>
          <w:sz w:val="20"/>
          <w:szCs w:val="20"/>
        </w:rPr>
        <w:tab/>
      </w:r>
      <w:r>
        <w:rPr>
          <w:rFonts w:ascii="Verdana" w:hAnsi="Verdana" w:cs="Tahoma"/>
          <w:b/>
          <w:bCs/>
          <w:sz w:val="20"/>
          <w:szCs w:val="20"/>
        </w:rPr>
        <w:tab/>
      </w:r>
      <w:r>
        <w:rPr>
          <w:rFonts w:ascii="Verdana" w:hAnsi="Verdana" w:cs="Tahoma"/>
          <w:b/>
          <w:bCs/>
          <w:sz w:val="20"/>
          <w:szCs w:val="20"/>
        </w:rPr>
        <w:tab/>
      </w:r>
      <w:r w:rsidRPr="00C360A8">
        <w:rPr>
          <w:rFonts w:ascii="Verdana" w:hAnsi="Verdana" w:cs="Tahoma"/>
          <w:b/>
          <w:bCs/>
          <w:sz w:val="20"/>
          <w:szCs w:val="20"/>
        </w:rPr>
        <w:tab/>
      </w:r>
      <w:r w:rsidRPr="00C360A8">
        <w:rPr>
          <w:rFonts w:ascii="Verdana" w:hAnsi="Verdana" w:cs="Tahoma"/>
          <w:b/>
          <w:bCs/>
          <w:sz w:val="20"/>
          <w:szCs w:val="20"/>
        </w:rPr>
        <w:t>OTACÍLIO MAGNO FERREIRA</w:t>
      </w:r>
    </w:p>
    <w:p w:rsidRPr="00C360A8" w:rsidR="00572C78" w:rsidP="00572C78" w:rsidRDefault="00572C78" w14:paraId="1D7AF67C" w14:textId="77777777">
      <w:pPr>
        <w:jc w:val="center"/>
        <w:rPr>
          <w:rFonts w:ascii="Verdana" w:hAnsi="Verdana" w:cs="Tahoma"/>
          <w:b/>
          <w:bCs/>
          <w:sz w:val="20"/>
          <w:szCs w:val="20"/>
        </w:rPr>
      </w:pPr>
      <w:r w:rsidRPr="00C360A8">
        <w:rPr>
          <w:rFonts w:ascii="Verdana" w:hAnsi="Verdana" w:cs="Tahoma"/>
          <w:b/>
          <w:bCs/>
          <w:sz w:val="20"/>
          <w:szCs w:val="20"/>
        </w:rPr>
        <w:t>1º Secretário</w:t>
      </w:r>
      <w:r>
        <w:rPr>
          <w:rFonts w:ascii="Verdana" w:hAnsi="Verdana" w:cs="Tahoma"/>
          <w:b/>
          <w:bCs/>
          <w:sz w:val="20"/>
          <w:szCs w:val="20"/>
        </w:rPr>
        <w:tab/>
      </w:r>
      <w:r>
        <w:rPr>
          <w:rFonts w:ascii="Verdana" w:hAnsi="Verdana" w:cs="Tahoma"/>
          <w:b/>
          <w:bCs/>
          <w:sz w:val="20"/>
          <w:szCs w:val="20"/>
        </w:rPr>
        <w:tab/>
      </w:r>
      <w:r>
        <w:rPr>
          <w:rFonts w:ascii="Verdana" w:hAnsi="Verdana" w:cs="Tahoma"/>
          <w:b/>
          <w:bCs/>
          <w:sz w:val="20"/>
          <w:szCs w:val="20"/>
        </w:rPr>
        <w:tab/>
      </w:r>
      <w:r>
        <w:rPr>
          <w:rFonts w:ascii="Verdana" w:hAnsi="Verdana" w:cs="Tahoma"/>
          <w:b/>
          <w:bCs/>
          <w:sz w:val="20"/>
          <w:szCs w:val="20"/>
        </w:rPr>
        <w:tab/>
      </w:r>
      <w:r>
        <w:rPr>
          <w:rFonts w:ascii="Verdana" w:hAnsi="Verdana" w:cs="Tahoma"/>
          <w:b/>
          <w:bCs/>
          <w:sz w:val="20"/>
          <w:szCs w:val="20"/>
        </w:rPr>
        <w:tab/>
      </w:r>
      <w:r w:rsidRPr="00C360A8">
        <w:rPr>
          <w:rFonts w:ascii="Verdana" w:hAnsi="Verdana" w:cs="Tahoma"/>
          <w:b/>
          <w:bCs/>
          <w:sz w:val="20"/>
          <w:szCs w:val="20"/>
        </w:rPr>
        <w:tab/>
      </w:r>
      <w:r w:rsidRPr="00C360A8">
        <w:rPr>
          <w:rFonts w:ascii="Verdana" w:hAnsi="Verdana" w:cs="Tahoma"/>
          <w:b/>
          <w:bCs/>
          <w:sz w:val="20"/>
          <w:szCs w:val="20"/>
        </w:rPr>
        <w:t>2º Secretário</w:t>
      </w:r>
    </w:p>
    <w:p w:rsidRPr="00C360A8" w:rsidR="00572C78" w:rsidP="00572C78" w:rsidRDefault="00572C78" w14:paraId="114EB2D0" w14:textId="77777777">
      <w:pPr>
        <w:jc w:val="center"/>
        <w:rPr>
          <w:rFonts w:ascii="Verdana" w:hAnsi="Verdana" w:cs="Tahoma"/>
          <w:b/>
          <w:bCs/>
          <w:sz w:val="20"/>
          <w:szCs w:val="20"/>
        </w:rPr>
      </w:pPr>
    </w:p>
    <w:p w:rsidRPr="00C360A8" w:rsidR="00572C78" w:rsidP="00572C78" w:rsidRDefault="00572C78" w14:paraId="132E9F25" w14:textId="77777777">
      <w:pPr>
        <w:jc w:val="center"/>
        <w:rPr>
          <w:rFonts w:ascii="Verdana" w:hAnsi="Verdana" w:cs="Tahoma"/>
          <w:b/>
          <w:bCs/>
          <w:sz w:val="20"/>
          <w:szCs w:val="20"/>
        </w:rPr>
      </w:pPr>
    </w:p>
    <w:p w:rsidRPr="00C360A8" w:rsidR="00572C78" w:rsidP="00572C78" w:rsidRDefault="00572C78" w14:paraId="44248D79" w14:textId="77777777">
      <w:pPr>
        <w:jc w:val="center"/>
        <w:rPr>
          <w:rFonts w:ascii="Verdana" w:hAnsi="Verdana" w:cs="Tahoma"/>
          <w:b/>
          <w:bCs/>
          <w:sz w:val="20"/>
          <w:szCs w:val="20"/>
        </w:rPr>
      </w:pPr>
      <w:r w:rsidRPr="00C360A8">
        <w:rPr>
          <w:rFonts w:ascii="Verdana" w:hAnsi="Verdana" w:cs="Tahoma"/>
          <w:b/>
          <w:bCs/>
          <w:sz w:val="20"/>
          <w:szCs w:val="20"/>
        </w:rPr>
        <w:t>GERALDO LUIZ BARBOSA</w:t>
      </w:r>
      <w:r w:rsidRPr="00C360A8">
        <w:rPr>
          <w:rFonts w:ascii="Verdana" w:hAnsi="Verdana" w:cs="Tahoma"/>
          <w:b/>
          <w:bCs/>
          <w:sz w:val="20"/>
          <w:szCs w:val="20"/>
        </w:rPr>
        <w:tab/>
      </w:r>
      <w:r>
        <w:rPr>
          <w:rFonts w:ascii="Verdana" w:hAnsi="Verdana" w:cs="Tahoma"/>
          <w:b/>
          <w:bCs/>
          <w:sz w:val="20"/>
          <w:szCs w:val="20"/>
        </w:rPr>
        <w:tab/>
      </w:r>
      <w:r>
        <w:rPr>
          <w:rFonts w:ascii="Verdana" w:hAnsi="Verdana" w:cs="Tahoma"/>
          <w:b/>
          <w:bCs/>
          <w:sz w:val="20"/>
          <w:szCs w:val="20"/>
        </w:rPr>
        <w:tab/>
      </w:r>
      <w:r>
        <w:rPr>
          <w:rFonts w:ascii="Verdana" w:hAnsi="Verdana" w:cs="Tahoma"/>
          <w:b/>
          <w:bCs/>
          <w:sz w:val="20"/>
          <w:szCs w:val="20"/>
        </w:rPr>
        <w:tab/>
      </w:r>
      <w:r w:rsidRPr="00C360A8">
        <w:rPr>
          <w:rFonts w:ascii="Verdana" w:hAnsi="Verdana" w:cs="Tahoma"/>
          <w:b/>
          <w:bCs/>
          <w:sz w:val="20"/>
          <w:szCs w:val="20"/>
        </w:rPr>
        <w:t>JOÃO CLÁUDIO M. LACERDA</w:t>
      </w:r>
    </w:p>
    <w:p w:rsidRPr="00C360A8" w:rsidR="00572C78" w:rsidP="00572C78" w:rsidRDefault="00572C78" w14:paraId="4954249C" w14:textId="77777777">
      <w:pPr>
        <w:jc w:val="center"/>
        <w:rPr>
          <w:rFonts w:ascii="Verdana" w:hAnsi="Verdana" w:cs="Tahoma"/>
          <w:b/>
          <w:bCs/>
          <w:sz w:val="20"/>
          <w:szCs w:val="20"/>
        </w:rPr>
      </w:pPr>
      <w:r w:rsidRPr="00C360A8">
        <w:rPr>
          <w:rFonts w:ascii="Verdana" w:hAnsi="Verdana" w:cs="Tahoma"/>
          <w:b/>
          <w:bCs/>
          <w:sz w:val="20"/>
          <w:szCs w:val="20"/>
        </w:rPr>
        <w:t>Vereador</w:t>
      </w:r>
      <w:r>
        <w:rPr>
          <w:rFonts w:ascii="Verdana" w:hAnsi="Verdana" w:cs="Tahoma"/>
          <w:b/>
          <w:bCs/>
          <w:sz w:val="20"/>
          <w:szCs w:val="20"/>
        </w:rPr>
        <w:tab/>
      </w:r>
      <w:r>
        <w:rPr>
          <w:rFonts w:ascii="Verdana" w:hAnsi="Verdana" w:cs="Tahoma"/>
          <w:b/>
          <w:bCs/>
          <w:sz w:val="20"/>
          <w:szCs w:val="20"/>
        </w:rPr>
        <w:tab/>
      </w:r>
      <w:r>
        <w:rPr>
          <w:rFonts w:ascii="Verdana" w:hAnsi="Verdana" w:cs="Tahoma"/>
          <w:b/>
          <w:bCs/>
          <w:sz w:val="20"/>
          <w:szCs w:val="20"/>
        </w:rPr>
        <w:tab/>
      </w:r>
      <w:r>
        <w:rPr>
          <w:rFonts w:ascii="Verdana" w:hAnsi="Verdana" w:cs="Tahoma"/>
          <w:b/>
          <w:bCs/>
          <w:sz w:val="20"/>
          <w:szCs w:val="20"/>
        </w:rPr>
        <w:tab/>
      </w:r>
      <w:r>
        <w:rPr>
          <w:rFonts w:ascii="Verdana" w:hAnsi="Verdana" w:cs="Tahoma"/>
          <w:b/>
          <w:bCs/>
          <w:sz w:val="20"/>
          <w:szCs w:val="20"/>
        </w:rPr>
        <w:tab/>
      </w:r>
      <w:r w:rsidRPr="00C360A8">
        <w:rPr>
          <w:rFonts w:ascii="Verdana" w:hAnsi="Verdana" w:cs="Tahoma"/>
          <w:b/>
          <w:bCs/>
          <w:sz w:val="20"/>
          <w:szCs w:val="20"/>
        </w:rPr>
        <w:tab/>
      </w:r>
      <w:r w:rsidRPr="00C360A8">
        <w:rPr>
          <w:rFonts w:ascii="Verdana" w:hAnsi="Verdana" w:cs="Tahoma"/>
          <w:b/>
          <w:bCs/>
          <w:sz w:val="20"/>
          <w:szCs w:val="20"/>
        </w:rPr>
        <w:t>Vereador</w:t>
      </w:r>
    </w:p>
    <w:p w:rsidRPr="00C360A8" w:rsidR="00572C78" w:rsidP="00572C78" w:rsidRDefault="00572C78" w14:paraId="3C0D63B7" w14:textId="77777777">
      <w:pPr>
        <w:jc w:val="center"/>
        <w:rPr>
          <w:rFonts w:ascii="Verdana" w:hAnsi="Verdana" w:cs="Tahoma"/>
          <w:b/>
          <w:bCs/>
          <w:sz w:val="20"/>
          <w:szCs w:val="20"/>
        </w:rPr>
      </w:pPr>
    </w:p>
    <w:p w:rsidRPr="00C360A8" w:rsidR="00572C78" w:rsidP="00572C78" w:rsidRDefault="00572C78" w14:paraId="68B744A9" w14:textId="77777777">
      <w:pPr>
        <w:jc w:val="center"/>
        <w:rPr>
          <w:rFonts w:ascii="Verdana" w:hAnsi="Verdana" w:cs="Tahoma"/>
          <w:b/>
          <w:bCs/>
          <w:sz w:val="20"/>
          <w:szCs w:val="20"/>
        </w:rPr>
      </w:pPr>
    </w:p>
    <w:p w:rsidRPr="00C360A8" w:rsidR="00572C78" w:rsidP="00572C78" w:rsidRDefault="00572C78" w14:paraId="671BC58A" w14:textId="77777777">
      <w:pPr>
        <w:jc w:val="center"/>
        <w:rPr>
          <w:rFonts w:ascii="Verdana" w:hAnsi="Verdana" w:cs="Tahoma"/>
          <w:b/>
          <w:bCs/>
          <w:sz w:val="20"/>
          <w:szCs w:val="20"/>
        </w:rPr>
      </w:pPr>
      <w:r w:rsidRPr="00C360A8">
        <w:rPr>
          <w:rFonts w:ascii="Verdana" w:hAnsi="Verdana" w:cs="Tahoma"/>
          <w:b/>
          <w:bCs/>
          <w:sz w:val="20"/>
          <w:szCs w:val="20"/>
        </w:rPr>
        <w:t>MARCELO LEONARDO CAETANO</w:t>
      </w:r>
      <w:r>
        <w:rPr>
          <w:rFonts w:ascii="Verdana" w:hAnsi="Verdana" w:cs="Tahoma"/>
          <w:b/>
          <w:bCs/>
          <w:sz w:val="20"/>
          <w:szCs w:val="20"/>
        </w:rPr>
        <w:tab/>
      </w:r>
      <w:r>
        <w:rPr>
          <w:rFonts w:ascii="Verdana" w:hAnsi="Verdana" w:cs="Tahoma"/>
          <w:b/>
          <w:bCs/>
          <w:sz w:val="20"/>
          <w:szCs w:val="20"/>
        </w:rPr>
        <w:tab/>
      </w:r>
      <w:r w:rsidRPr="00C360A8">
        <w:rPr>
          <w:rFonts w:ascii="Verdana" w:hAnsi="Verdana" w:cs="Tahoma"/>
          <w:b/>
          <w:bCs/>
          <w:sz w:val="20"/>
          <w:szCs w:val="20"/>
        </w:rPr>
        <w:tab/>
      </w:r>
      <w:r w:rsidRPr="00C360A8">
        <w:rPr>
          <w:rFonts w:ascii="Verdana" w:hAnsi="Verdana" w:cs="Tahoma"/>
          <w:b/>
          <w:bCs/>
          <w:sz w:val="20"/>
          <w:szCs w:val="20"/>
        </w:rPr>
        <w:t>MARCELO ROBERTO DA SILVA</w:t>
      </w:r>
    </w:p>
    <w:p w:rsidRPr="00C360A8" w:rsidR="00572C78" w:rsidP="00572C78" w:rsidRDefault="00572C78" w14:paraId="2F763213" w14:textId="77777777">
      <w:pPr>
        <w:jc w:val="center"/>
        <w:rPr>
          <w:rFonts w:ascii="Verdana" w:hAnsi="Verdana" w:cs="Tahoma"/>
          <w:b/>
          <w:bCs/>
          <w:sz w:val="20"/>
          <w:szCs w:val="20"/>
        </w:rPr>
      </w:pPr>
      <w:r w:rsidRPr="00C360A8">
        <w:rPr>
          <w:rFonts w:ascii="Verdana" w:hAnsi="Verdana" w:cs="Tahoma"/>
          <w:b/>
          <w:bCs/>
          <w:sz w:val="20"/>
          <w:szCs w:val="20"/>
        </w:rPr>
        <w:t>Vereador</w:t>
      </w:r>
      <w:r w:rsidRPr="00C360A8">
        <w:rPr>
          <w:rFonts w:ascii="Verdana" w:hAnsi="Verdana" w:cs="Tahoma"/>
          <w:b/>
          <w:bCs/>
          <w:sz w:val="20"/>
          <w:szCs w:val="20"/>
        </w:rPr>
        <w:tab/>
      </w:r>
      <w:r>
        <w:rPr>
          <w:rFonts w:ascii="Verdana" w:hAnsi="Verdana" w:cs="Tahoma"/>
          <w:b/>
          <w:bCs/>
          <w:sz w:val="20"/>
          <w:szCs w:val="20"/>
        </w:rPr>
        <w:tab/>
      </w:r>
      <w:r>
        <w:rPr>
          <w:rFonts w:ascii="Verdana" w:hAnsi="Verdana" w:cs="Tahoma"/>
          <w:b/>
          <w:bCs/>
          <w:sz w:val="20"/>
          <w:szCs w:val="20"/>
        </w:rPr>
        <w:tab/>
      </w:r>
      <w:r>
        <w:rPr>
          <w:rFonts w:ascii="Verdana" w:hAnsi="Verdana" w:cs="Tahoma"/>
          <w:b/>
          <w:bCs/>
          <w:sz w:val="20"/>
          <w:szCs w:val="20"/>
        </w:rPr>
        <w:tab/>
      </w:r>
      <w:r>
        <w:rPr>
          <w:rFonts w:ascii="Verdana" w:hAnsi="Verdana" w:cs="Tahoma"/>
          <w:b/>
          <w:bCs/>
          <w:sz w:val="20"/>
          <w:szCs w:val="20"/>
        </w:rPr>
        <w:tab/>
      </w:r>
      <w:r>
        <w:rPr>
          <w:rFonts w:ascii="Verdana" w:hAnsi="Verdana" w:cs="Tahoma"/>
          <w:b/>
          <w:bCs/>
          <w:sz w:val="20"/>
          <w:szCs w:val="20"/>
        </w:rPr>
        <w:tab/>
      </w:r>
      <w:r w:rsidRPr="00C360A8">
        <w:rPr>
          <w:rFonts w:ascii="Verdana" w:hAnsi="Verdana" w:cs="Tahoma"/>
          <w:b/>
          <w:bCs/>
          <w:sz w:val="20"/>
          <w:szCs w:val="20"/>
        </w:rPr>
        <w:t>Vereador</w:t>
      </w:r>
    </w:p>
    <w:p w:rsidRPr="00C360A8" w:rsidR="00572C78" w:rsidP="00572C78" w:rsidRDefault="00572C78" w14:paraId="646BCECE" w14:textId="77777777">
      <w:pPr>
        <w:jc w:val="center"/>
        <w:rPr>
          <w:rFonts w:ascii="Verdana" w:hAnsi="Verdana" w:cs="Tahoma"/>
          <w:b/>
          <w:bCs/>
          <w:sz w:val="20"/>
          <w:szCs w:val="20"/>
        </w:rPr>
      </w:pPr>
    </w:p>
    <w:p w:rsidRPr="00C360A8" w:rsidR="00572C78" w:rsidP="00572C78" w:rsidRDefault="00572C78" w14:paraId="16E98EC1" w14:textId="77777777">
      <w:pPr>
        <w:jc w:val="center"/>
        <w:rPr>
          <w:rFonts w:ascii="Verdana" w:hAnsi="Verdana" w:cs="Tahoma"/>
          <w:b/>
          <w:bCs/>
          <w:sz w:val="20"/>
          <w:szCs w:val="20"/>
        </w:rPr>
      </w:pPr>
    </w:p>
    <w:p w:rsidRPr="00C360A8" w:rsidR="00572C78" w:rsidP="00572C78" w:rsidRDefault="00572C78" w14:paraId="03E4B59A" w14:textId="77777777">
      <w:pPr>
        <w:jc w:val="center"/>
        <w:rPr>
          <w:rFonts w:ascii="Verdana" w:hAnsi="Verdana" w:cs="Tahoma"/>
          <w:b/>
          <w:bCs/>
          <w:sz w:val="20"/>
          <w:szCs w:val="20"/>
        </w:rPr>
      </w:pPr>
      <w:r w:rsidRPr="00C360A8">
        <w:rPr>
          <w:rFonts w:ascii="Verdana" w:hAnsi="Verdana" w:cs="Tahoma"/>
          <w:b/>
          <w:bCs/>
          <w:sz w:val="20"/>
          <w:szCs w:val="20"/>
        </w:rPr>
        <w:t>RAFAEL MOREIRA ÂNGELO</w:t>
      </w:r>
      <w:r>
        <w:rPr>
          <w:rFonts w:ascii="Verdana" w:hAnsi="Verdana" w:cs="Tahoma"/>
          <w:b/>
          <w:bCs/>
          <w:sz w:val="20"/>
          <w:szCs w:val="20"/>
        </w:rPr>
        <w:tab/>
      </w:r>
      <w:r>
        <w:rPr>
          <w:rFonts w:ascii="Verdana" w:hAnsi="Verdana" w:cs="Tahoma"/>
          <w:b/>
          <w:bCs/>
          <w:sz w:val="20"/>
          <w:szCs w:val="20"/>
        </w:rPr>
        <w:tab/>
      </w:r>
      <w:r w:rsidRPr="00C360A8">
        <w:rPr>
          <w:rFonts w:ascii="Verdana" w:hAnsi="Verdana" w:cs="Tahoma"/>
          <w:b/>
          <w:bCs/>
          <w:sz w:val="20"/>
          <w:szCs w:val="20"/>
        </w:rPr>
        <w:tab/>
      </w:r>
      <w:r w:rsidRPr="00C360A8">
        <w:rPr>
          <w:rFonts w:ascii="Verdana" w:hAnsi="Verdana" w:cs="Tahoma"/>
          <w:b/>
          <w:bCs/>
          <w:sz w:val="20"/>
          <w:szCs w:val="20"/>
        </w:rPr>
        <w:t>RAFAEL NUNES DE OLIVEIRA</w:t>
      </w:r>
    </w:p>
    <w:p w:rsidRPr="00C360A8" w:rsidR="00572C78" w:rsidP="00572C78" w:rsidRDefault="00572C78" w14:paraId="78177D2E" w14:textId="77777777">
      <w:pPr>
        <w:jc w:val="center"/>
        <w:rPr>
          <w:rFonts w:ascii="Verdana" w:hAnsi="Verdana" w:cs="Tahoma"/>
          <w:b/>
          <w:bCs/>
          <w:sz w:val="20"/>
          <w:szCs w:val="20"/>
        </w:rPr>
      </w:pPr>
      <w:r w:rsidRPr="62F1325E" w:rsidR="00572C78">
        <w:rPr>
          <w:rFonts w:ascii="Verdana" w:hAnsi="Verdana" w:cs="Tahoma"/>
          <w:b w:val="1"/>
          <w:bCs w:val="1"/>
          <w:sz w:val="20"/>
          <w:szCs w:val="20"/>
        </w:rPr>
        <w:t>Vereador</w:t>
      </w:r>
      <w:r>
        <w:tab/>
      </w:r>
      <w:r>
        <w:tab/>
      </w:r>
      <w:r>
        <w:tab/>
      </w:r>
      <w:r>
        <w:tab/>
      </w:r>
      <w:r>
        <w:tab/>
      </w:r>
      <w:r>
        <w:tab/>
      </w:r>
      <w:r w:rsidRPr="62F1325E" w:rsidR="00572C78">
        <w:rPr>
          <w:rFonts w:ascii="Verdana" w:hAnsi="Verdana" w:cs="Tahoma"/>
          <w:b w:val="1"/>
          <w:bCs w:val="1"/>
          <w:sz w:val="20"/>
          <w:szCs w:val="20"/>
        </w:rPr>
        <w:t>Vereador</w:t>
      </w:r>
    </w:p>
    <w:p w:rsidR="00572C78" w:rsidP="00572C78" w:rsidRDefault="00572C78" w14:paraId="47585A12" w14:textId="77777777">
      <w:pPr>
        <w:jc w:val="center"/>
        <w:rPr>
          <w:rFonts w:ascii="Verdana" w:hAnsi="Verdana" w:cs="Tahoma"/>
          <w:b/>
          <w:bCs/>
          <w:sz w:val="20"/>
          <w:szCs w:val="20"/>
        </w:rPr>
      </w:pPr>
    </w:p>
    <w:p w:rsidRPr="00C360A8" w:rsidR="00572C78" w:rsidP="00572C78" w:rsidRDefault="00572C78" w14:paraId="2384474C" w14:textId="77777777">
      <w:pPr>
        <w:jc w:val="center"/>
        <w:rPr>
          <w:rFonts w:ascii="Verdana" w:hAnsi="Verdana" w:cs="Tahoma"/>
          <w:b/>
          <w:bCs/>
          <w:sz w:val="20"/>
          <w:szCs w:val="20"/>
        </w:rPr>
      </w:pPr>
    </w:p>
    <w:p w:rsidRPr="00C360A8" w:rsidR="00572C78" w:rsidP="00572C78" w:rsidRDefault="00572C78" w14:paraId="24AFF186" w14:textId="77777777">
      <w:pPr>
        <w:jc w:val="center"/>
        <w:rPr>
          <w:rFonts w:ascii="Verdana" w:hAnsi="Verdana" w:cs="Tahoma"/>
          <w:b/>
          <w:bCs/>
          <w:sz w:val="20"/>
          <w:szCs w:val="20"/>
        </w:rPr>
      </w:pPr>
      <w:r w:rsidRPr="00C360A8">
        <w:rPr>
          <w:rFonts w:ascii="Verdana" w:hAnsi="Verdana" w:cs="Tahoma"/>
          <w:b/>
          <w:bCs/>
          <w:sz w:val="20"/>
          <w:szCs w:val="20"/>
        </w:rPr>
        <w:t>TAINARA ANDRADE QUADROS</w:t>
      </w:r>
    </w:p>
    <w:p w:rsidR="00002CAB" w:rsidP="62F1325E" w:rsidRDefault="00002CAB" w14:paraId="1BE83FE2" w14:textId="55DD6CF9">
      <w:pPr>
        <w:jc w:val="center"/>
      </w:pPr>
      <w:r w:rsidRPr="62F1325E" w:rsidR="00572C78">
        <w:rPr>
          <w:rFonts w:ascii="Verdana" w:hAnsi="Verdana" w:cs="Tahoma"/>
          <w:b w:val="1"/>
          <w:bCs w:val="1"/>
          <w:sz w:val="20"/>
          <w:szCs w:val="20"/>
        </w:rPr>
        <w:t>Vereadora</w:t>
      </w:r>
    </w:p>
    <w:sectPr w:rsidR="00002CAB" w:rsidSect="00572C78">
      <w:headerReference w:type="default" r:id="rId4"/>
      <w:footerReference w:type="default" r:id="rId5"/>
      <w:pgSz w:w="11906" w:h="16838" w:orient="portrait"/>
      <w:pgMar w:top="1417"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3A55" w:rsidRDefault="00653A55" w14:paraId="491DCA51" w14:textId="77777777">
    <w:pPr>
      <w:pStyle w:val="Rodap"/>
    </w:pPr>
    <w:r>
      <w:rPr>
        <w:noProof/>
        <w:lang w:eastAsia="pt-BR"/>
      </w:rPr>
      <w:drawing>
        <wp:anchor distT="0" distB="0" distL="114300" distR="114300" simplePos="0" relativeHeight="251660288" behindDoc="0" locked="0" layoutInCell="1" allowOverlap="1" wp14:anchorId="06103975" wp14:editId="3778FD45">
          <wp:simplePos x="0" y="0"/>
          <wp:positionH relativeFrom="page">
            <wp:align>left</wp:align>
          </wp:positionH>
          <wp:positionV relativeFrom="margin">
            <wp:posOffset>8796020</wp:posOffset>
          </wp:positionV>
          <wp:extent cx="7515225" cy="809625"/>
          <wp:effectExtent l="0" t="0" r="9525" b="9525"/>
          <wp:wrapSquare wrapText="bothSides"/>
          <wp:docPr id="1119003783" name="Imagem 1119003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é papel timbrado.jpg"/>
                  <pic:cNvPicPr/>
                </pic:nvPicPr>
                <pic:blipFill>
                  <a:blip r:embed="rId1">
                    <a:extLst>
                      <a:ext uri="{28A0092B-C50C-407E-A947-70E740481C1C}">
                        <a14:useLocalDpi xmlns:a14="http://schemas.microsoft.com/office/drawing/2010/main" val="0"/>
                      </a:ext>
                    </a:extLst>
                  </a:blip>
                  <a:stretch>
                    <a:fillRect/>
                  </a:stretch>
                </pic:blipFill>
                <pic:spPr>
                  <a:xfrm>
                    <a:off x="0" y="0"/>
                    <a:ext cx="7515225" cy="809625"/>
                  </a:xfrm>
                  <a:prstGeom prst="rect">
                    <a:avLst/>
                  </a:prstGeom>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3A55" w:rsidRDefault="00653A55" w14:paraId="30D57C16" w14:textId="77777777">
    <w:pPr>
      <w:pStyle w:val="Cabealho"/>
    </w:pPr>
    <w:r>
      <w:rPr>
        <w:noProof/>
        <w:lang w:eastAsia="pt-BR"/>
      </w:rPr>
      <w:drawing>
        <wp:anchor distT="0" distB="0" distL="114300" distR="114300" simplePos="0" relativeHeight="251659264" behindDoc="0" locked="0" layoutInCell="1" allowOverlap="1" wp14:anchorId="46624849" wp14:editId="437BF91A">
          <wp:simplePos x="0" y="0"/>
          <wp:positionH relativeFrom="page">
            <wp:align>left</wp:align>
          </wp:positionH>
          <wp:positionV relativeFrom="topMargin">
            <wp:align>bottom</wp:align>
          </wp:positionV>
          <wp:extent cx="7400925" cy="1066800"/>
          <wp:effectExtent l="0" t="0" r="9525" b="0"/>
          <wp:wrapSquare wrapText="bothSides"/>
          <wp:docPr id="1209128647" name="Imagem 1209128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 folha timbrada.jpg"/>
                  <pic:cNvPicPr/>
                </pic:nvPicPr>
                <pic:blipFill>
                  <a:blip r:embed="rId1">
                    <a:extLst>
                      <a:ext uri="{28A0092B-C50C-407E-A947-70E740481C1C}">
                        <a14:useLocalDpi xmlns:a14="http://schemas.microsoft.com/office/drawing/2010/main" val="0"/>
                      </a:ext>
                    </a:extLst>
                  </a:blip>
                  <a:stretch>
                    <a:fillRect/>
                  </a:stretch>
                </pic:blipFill>
                <pic:spPr>
                  <a:xfrm>
                    <a:off x="0" y="0"/>
                    <a:ext cx="7400925" cy="1066800"/>
                  </a:xfrm>
                  <a:prstGeom prst="rect">
                    <a:avLst/>
                  </a:prstGeom>
                </pic:spPr>
              </pic:pic>
            </a:graphicData>
          </a:graphic>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78"/>
    <w:rsid w:val="00002CAB"/>
    <w:rsid w:val="00572C78"/>
    <w:rsid w:val="00653A55"/>
    <w:rsid w:val="007D77A9"/>
    <w:rsid w:val="00C7519A"/>
    <w:rsid w:val="00CDF9D6"/>
    <w:rsid w:val="00F571BE"/>
    <w:rsid w:val="01CAA4B5"/>
    <w:rsid w:val="01D76B11"/>
    <w:rsid w:val="01EE6FD8"/>
    <w:rsid w:val="02C26ED4"/>
    <w:rsid w:val="03214590"/>
    <w:rsid w:val="03E8B53D"/>
    <w:rsid w:val="04C0CC6B"/>
    <w:rsid w:val="068D35BB"/>
    <w:rsid w:val="08BA2157"/>
    <w:rsid w:val="0928174C"/>
    <w:rsid w:val="0A2C7257"/>
    <w:rsid w:val="0A3869E2"/>
    <w:rsid w:val="0B61EC18"/>
    <w:rsid w:val="0D1E2D64"/>
    <w:rsid w:val="122754B4"/>
    <w:rsid w:val="159325AA"/>
    <w:rsid w:val="168421FA"/>
    <w:rsid w:val="18876FE5"/>
    <w:rsid w:val="1AC2A378"/>
    <w:rsid w:val="1ADE9165"/>
    <w:rsid w:val="1D4EC3C0"/>
    <w:rsid w:val="1DEC1BC0"/>
    <w:rsid w:val="1F1C466F"/>
    <w:rsid w:val="1F5912F7"/>
    <w:rsid w:val="208A6279"/>
    <w:rsid w:val="2213112D"/>
    <w:rsid w:val="22C7B982"/>
    <w:rsid w:val="22E6D737"/>
    <w:rsid w:val="231E0CB7"/>
    <w:rsid w:val="2474D625"/>
    <w:rsid w:val="259F6EE2"/>
    <w:rsid w:val="26162A04"/>
    <w:rsid w:val="26AD89EC"/>
    <w:rsid w:val="26D7ED5F"/>
    <w:rsid w:val="27E1F19B"/>
    <w:rsid w:val="29267C29"/>
    <w:rsid w:val="29FCF579"/>
    <w:rsid w:val="2AA4F229"/>
    <w:rsid w:val="2BA61F42"/>
    <w:rsid w:val="2BCD2EFD"/>
    <w:rsid w:val="2CA02C08"/>
    <w:rsid w:val="2D104B04"/>
    <w:rsid w:val="2FA93033"/>
    <w:rsid w:val="30402743"/>
    <w:rsid w:val="31574720"/>
    <w:rsid w:val="31C87FB0"/>
    <w:rsid w:val="3240EAEE"/>
    <w:rsid w:val="3298A3F7"/>
    <w:rsid w:val="32AD788A"/>
    <w:rsid w:val="3309F729"/>
    <w:rsid w:val="34E60B1E"/>
    <w:rsid w:val="37300C6F"/>
    <w:rsid w:val="378B9735"/>
    <w:rsid w:val="385C1918"/>
    <w:rsid w:val="3A7B8743"/>
    <w:rsid w:val="3A89C8D3"/>
    <w:rsid w:val="3AB8ED9F"/>
    <w:rsid w:val="3C6614AD"/>
    <w:rsid w:val="3EB1B11A"/>
    <w:rsid w:val="40B7CCA2"/>
    <w:rsid w:val="42B4D9DD"/>
    <w:rsid w:val="430EE580"/>
    <w:rsid w:val="43328AE3"/>
    <w:rsid w:val="43573126"/>
    <w:rsid w:val="44E2A432"/>
    <w:rsid w:val="45A84661"/>
    <w:rsid w:val="46A1942A"/>
    <w:rsid w:val="47335ABC"/>
    <w:rsid w:val="4989C9A5"/>
    <w:rsid w:val="49FB782F"/>
    <w:rsid w:val="4CD0A90B"/>
    <w:rsid w:val="4CD32E7D"/>
    <w:rsid w:val="4CE49FC0"/>
    <w:rsid w:val="4DEC034B"/>
    <w:rsid w:val="4F76CB06"/>
    <w:rsid w:val="4FCF48E1"/>
    <w:rsid w:val="50350E70"/>
    <w:rsid w:val="55276AB2"/>
    <w:rsid w:val="5538F110"/>
    <w:rsid w:val="55B13674"/>
    <w:rsid w:val="59E6CCE9"/>
    <w:rsid w:val="5BF33329"/>
    <w:rsid w:val="5CC0F7CC"/>
    <w:rsid w:val="5E9952F0"/>
    <w:rsid w:val="5ED16EAA"/>
    <w:rsid w:val="607ADF45"/>
    <w:rsid w:val="609FA63D"/>
    <w:rsid w:val="61646D6D"/>
    <w:rsid w:val="62F1325E"/>
    <w:rsid w:val="647E731D"/>
    <w:rsid w:val="65BD1D24"/>
    <w:rsid w:val="66A6065D"/>
    <w:rsid w:val="67063859"/>
    <w:rsid w:val="67D94E44"/>
    <w:rsid w:val="68A314D1"/>
    <w:rsid w:val="696EE2D1"/>
    <w:rsid w:val="6A0B225F"/>
    <w:rsid w:val="6A3E0CF4"/>
    <w:rsid w:val="6ADB8A78"/>
    <w:rsid w:val="6B06157B"/>
    <w:rsid w:val="6CD668B3"/>
    <w:rsid w:val="6CFA55EE"/>
    <w:rsid w:val="6F583D36"/>
    <w:rsid w:val="71C7B942"/>
    <w:rsid w:val="740F71F7"/>
    <w:rsid w:val="78E591AF"/>
    <w:rsid w:val="79791831"/>
    <w:rsid w:val="7B3453EE"/>
    <w:rsid w:val="7B61B7FE"/>
    <w:rsid w:val="7BFE66B3"/>
    <w:rsid w:val="7CCBEC94"/>
    <w:rsid w:val="7E359377"/>
    <w:rsid w:val="7F2AFB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B742"/>
  <w15:chartTrackingRefBased/>
  <w15:docId w15:val="{2D5F5F69-E817-4FA4-99B4-376370A355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Verdana" w:hAnsi="Verdana" w:cs="Times New Roman" w:eastAsiaTheme="minorHAnsi"/>
        <w:kern w:val="2"/>
        <w:sz w:val="24"/>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72C78"/>
    <w:pPr>
      <w:spacing w:after="0" w:line="240" w:lineRule="auto"/>
    </w:pPr>
    <w:rPr>
      <w:rFonts w:ascii="Times New Roman" w:hAnsi="Times New Roman" w:eastAsia="Times New Roman"/>
      <w:kern w:val="0"/>
      <w:szCs w:val="24"/>
      <w:lang w:eastAsia="pt-BR"/>
      <w14:ligatures w14:val="none"/>
    </w:rPr>
  </w:style>
  <w:style w:type="paragraph" w:styleId="Ttulo1">
    <w:name w:val="heading 1"/>
    <w:basedOn w:val="Normal"/>
    <w:next w:val="Normal"/>
    <w:link w:val="Ttulo1Char"/>
    <w:uiPriority w:val="9"/>
    <w:qFormat/>
    <w:rsid w:val="00572C78"/>
    <w:pPr>
      <w:keepNext/>
      <w:keepLines/>
      <w:spacing w:before="360" w:after="80" w:line="259" w:lineRule="auto"/>
      <w:outlineLvl w:val="0"/>
    </w:pPr>
    <w:rPr>
      <w:rFonts w:asciiTheme="majorHAnsi" w:hAnsiTheme="majorHAnsi" w:eastAsiaTheme="majorEastAsia" w:cstheme="majorBidi"/>
      <w:color w:val="2F5496"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572C78"/>
    <w:pPr>
      <w:keepNext/>
      <w:keepLines/>
      <w:spacing w:before="160" w:after="80" w:line="259" w:lineRule="auto"/>
      <w:outlineLvl w:val="1"/>
    </w:pPr>
    <w:rPr>
      <w:rFonts w:asciiTheme="majorHAnsi" w:hAnsiTheme="majorHAnsi" w:eastAsiaTheme="majorEastAsia" w:cstheme="majorBidi"/>
      <w:color w:val="2F5496"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572C78"/>
    <w:pPr>
      <w:keepNext/>
      <w:keepLines/>
      <w:spacing w:before="160" w:after="80" w:line="259" w:lineRule="auto"/>
      <w:outlineLvl w:val="2"/>
    </w:pPr>
    <w:rPr>
      <w:rFonts w:asciiTheme="minorHAnsi" w:hAnsiTheme="minorHAnsi" w:eastAsiaTheme="majorEastAsia"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572C78"/>
    <w:pPr>
      <w:keepNext/>
      <w:keepLines/>
      <w:spacing w:before="80" w:after="40" w:line="259" w:lineRule="auto"/>
      <w:outlineLvl w:val="3"/>
    </w:pPr>
    <w:rPr>
      <w:rFonts w:asciiTheme="minorHAnsi" w:hAnsiTheme="minorHAnsi" w:eastAsiaTheme="majorEastAsia" w:cstheme="majorBidi"/>
      <w:i/>
      <w:iCs/>
      <w:color w:val="2F5496" w:themeColor="accent1" w:themeShade="BF"/>
      <w:kern w:val="2"/>
      <w:szCs w:val="22"/>
      <w:lang w:eastAsia="en-US"/>
      <w14:ligatures w14:val="standardContextual"/>
    </w:rPr>
  </w:style>
  <w:style w:type="paragraph" w:styleId="Ttulo5">
    <w:name w:val="heading 5"/>
    <w:basedOn w:val="Normal"/>
    <w:next w:val="Normal"/>
    <w:link w:val="Ttulo5Char"/>
    <w:uiPriority w:val="9"/>
    <w:semiHidden/>
    <w:unhideWhenUsed/>
    <w:qFormat/>
    <w:rsid w:val="00572C78"/>
    <w:pPr>
      <w:keepNext/>
      <w:keepLines/>
      <w:spacing w:before="80" w:after="40" w:line="259" w:lineRule="auto"/>
      <w:outlineLvl w:val="4"/>
    </w:pPr>
    <w:rPr>
      <w:rFonts w:asciiTheme="minorHAnsi" w:hAnsiTheme="minorHAnsi" w:eastAsiaTheme="majorEastAsia" w:cstheme="majorBidi"/>
      <w:color w:val="2F5496" w:themeColor="accent1" w:themeShade="BF"/>
      <w:kern w:val="2"/>
      <w:szCs w:val="22"/>
      <w:lang w:eastAsia="en-US"/>
      <w14:ligatures w14:val="standardContextual"/>
    </w:rPr>
  </w:style>
  <w:style w:type="paragraph" w:styleId="Ttulo6">
    <w:name w:val="heading 6"/>
    <w:basedOn w:val="Normal"/>
    <w:next w:val="Normal"/>
    <w:link w:val="Ttulo6Char"/>
    <w:uiPriority w:val="9"/>
    <w:semiHidden/>
    <w:unhideWhenUsed/>
    <w:qFormat/>
    <w:rsid w:val="00572C78"/>
    <w:pPr>
      <w:keepNext/>
      <w:keepLines/>
      <w:spacing w:before="40" w:line="259" w:lineRule="auto"/>
      <w:outlineLvl w:val="5"/>
    </w:pPr>
    <w:rPr>
      <w:rFonts w:asciiTheme="minorHAnsi" w:hAnsiTheme="minorHAnsi" w:eastAsiaTheme="majorEastAsia" w:cstheme="majorBidi"/>
      <w:i/>
      <w:iCs/>
      <w:color w:val="595959" w:themeColor="text1" w:themeTint="A6"/>
      <w:kern w:val="2"/>
      <w:szCs w:val="22"/>
      <w:lang w:eastAsia="en-US"/>
      <w14:ligatures w14:val="standardContextual"/>
    </w:rPr>
  </w:style>
  <w:style w:type="paragraph" w:styleId="Ttulo7">
    <w:name w:val="heading 7"/>
    <w:basedOn w:val="Normal"/>
    <w:next w:val="Normal"/>
    <w:link w:val="Ttulo7Char"/>
    <w:uiPriority w:val="9"/>
    <w:semiHidden/>
    <w:unhideWhenUsed/>
    <w:qFormat/>
    <w:rsid w:val="00572C78"/>
    <w:pPr>
      <w:keepNext/>
      <w:keepLines/>
      <w:spacing w:before="40" w:line="259" w:lineRule="auto"/>
      <w:outlineLvl w:val="6"/>
    </w:pPr>
    <w:rPr>
      <w:rFonts w:asciiTheme="minorHAnsi" w:hAnsiTheme="minorHAnsi" w:eastAsiaTheme="majorEastAsia" w:cstheme="majorBidi"/>
      <w:color w:val="595959" w:themeColor="text1" w:themeTint="A6"/>
      <w:kern w:val="2"/>
      <w:szCs w:val="22"/>
      <w:lang w:eastAsia="en-US"/>
      <w14:ligatures w14:val="standardContextual"/>
    </w:rPr>
  </w:style>
  <w:style w:type="paragraph" w:styleId="Ttulo8">
    <w:name w:val="heading 8"/>
    <w:basedOn w:val="Normal"/>
    <w:next w:val="Normal"/>
    <w:link w:val="Ttulo8Char"/>
    <w:uiPriority w:val="9"/>
    <w:semiHidden/>
    <w:unhideWhenUsed/>
    <w:qFormat/>
    <w:rsid w:val="00572C78"/>
    <w:pPr>
      <w:keepNext/>
      <w:keepLines/>
      <w:spacing w:line="259" w:lineRule="auto"/>
      <w:outlineLvl w:val="7"/>
    </w:pPr>
    <w:rPr>
      <w:rFonts w:asciiTheme="minorHAnsi" w:hAnsiTheme="minorHAnsi" w:eastAsiaTheme="majorEastAsia" w:cstheme="majorBidi"/>
      <w:i/>
      <w:iCs/>
      <w:color w:val="272727" w:themeColor="text1" w:themeTint="D8"/>
      <w:kern w:val="2"/>
      <w:szCs w:val="22"/>
      <w:lang w:eastAsia="en-US"/>
      <w14:ligatures w14:val="standardContextual"/>
    </w:rPr>
  </w:style>
  <w:style w:type="paragraph" w:styleId="Ttulo9">
    <w:name w:val="heading 9"/>
    <w:basedOn w:val="Normal"/>
    <w:next w:val="Normal"/>
    <w:link w:val="Ttulo9Char"/>
    <w:uiPriority w:val="9"/>
    <w:semiHidden/>
    <w:unhideWhenUsed/>
    <w:qFormat/>
    <w:rsid w:val="00572C78"/>
    <w:pPr>
      <w:keepNext/>
      <w:keepLines/>
      <w:spacing w:line="259" w:lineRule="auto"/>
      <w:outlineLvl w:val="8"/>
    </w:pPr>
    <w:rPr>
      <w:rFonts w:asciiTheme="minorHAnsi" w:hAnsiTheme="minorHAnsi" w:eastAsiaTheme="majorEastAsia" w:cstheme="majorBidi"/>
      <w:color w:val="272727" w:themeColor="text1" w:themeTint="D8"/>
      <w:kern w:val="2"/>
      <w:szCs w:val="22"/>
      <w:lang w:eastAsia="en-US"/>
      <w14:ligatures w14:val="standardContextual"/>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572C78"/>
    <w:rPr>
      <w:rFonts w:asciiTheme="majorHAnsi" w:hAnsiTheme="majorHAnsi" w:eastAsiaTheme="majorEastAsia" w:cstheme="majorBidi"/>
      <w:color w:val="2F5496" w:themeColor="accent1" w:themeShade="BF"/>
      <w:sz w:val="40"/>
      <w:szCs w:val="40"/>
    </w:rPr>
  </w:style>
  <w:style w:type="character" w:styleId="Ttulo2Char" w:customStyle="1">
    <w:name w:val="Título 2 Char"/>
    <w:basedOn w:val="Fontepargpadro"/>
    <w:link w:val="Ttulo2"/>
    <w:uiPriority w:val="9"/>
    <w:semiHidden/>
    <w:rsid w:val="00572C78"/>
    <w:rPr>
      <w:rFonts w:asciiTheme="majorHAnsi" w:hAnsiTheme="majorHAnsi" w:eastAsiaTheme="majorEastAsia" w:cstheme="majorBidi"/>
      <w:color w:val="2F5496" w:themeColor="accent1" w:themeShade="BF"/>
      <w:sz w:val="32"/>
      <w:szCs w:val="32"/>
    </w:rPr>
  </w:style>
  <w:style w:type="character" w:styleId="Ttulo3Char" w:customStyle="1">
    <w:name w:val="Título 3 Char"/>
    <w:basedOn w:val="Fontepargpadro"/>
    <w:link w:val="Ttulo3"/>
    <w:uiPriority w:val="9"/>
    <w:semiHidden/>
    <w:rsid w:val="00572C78"/>
    <w:rPr>
      <w:rFonts w:asciiTheme="minorHAnsi" w:hAnsiTheme="minorHAnsi" w:eastAsiaTheme="majorEastAsia" w:cstheme="majorBidi"/>
      <w:color w:val="2F5496" w:themeColor="accent1" w:themeShade="BF"/>
      <w:sz w:val="28"/>
      <w:szCs w:val="28"/>
    </w:rPr>
  </w:style>
  <w:style w:type="character" w:styleId="Ttulo4Char" w:customStyle="1">
    <w:name w:val="Título 4 Char"/>
    <w:basedOn w:val="Fontepargpadro"/>
    <w:link w:val="Ttulo4"/>
    <w:uiPriority w:val="9"/>
    <w:semiHidden/>
    <w:rsid w:val="00572C78"/>
    <w:rPr>
      <w:rFonts w:asciiTheme="minorHAnsi" w:hAnsiTheme="minorHAnsi" w:eastAsiaTheme="majorEastAsia" w:cstheme="majorBidi"/>
      <w:i/>
      <w:iCs/>
      <w:color w:val="2F5496" w:themeColor="accent1" w:themeShade="BF"/>
    </w:rPr>
  </w:style>
  <w:style w:type="character" w:styleId="Ttulo5Char" w:customStyle="1">
    <w:name w:val="Título 5 Char"/>
    <w:basedOn w:val="Fontepargpadro"/>
    <w:link w:val="Ttulo5"/>
    <w:uiPriority w:val="9"/>
    <w:semiHidden/>
    <w:rsid w:val="00572C78"/>
    <w:rPr>
      <w:rFonts w:asciiTheme="minorHAnsi" w:hAnsiTheme="minorHAnsi" w:eastAsiaTheme="majorEastAsia" w:cstheme="majorBidi"/>
      <w:color w:val="2F5496" w:themeColor="accent1" w:themeShade="BF"/>
    </w:rPr>
  </w:style>
  <w:style w:type="character" w:styleId="Ttulo6Char" w:customStyle="1">
    <w:name w:val="Título 6 Char"/>
    <w:basedOn w:val="Fontepargpadro"/>
    <w:link w:val="Ttulo6"/>
    <w:uiPriority w:val="9"/>
    <w:semiHidden/>
    <w:rsid w:val="00572C78"/>
    <w:rPr>
      <w:rFonts w:asciiTheme="minorHAnsi" w:hAnsiTheme="minorHAnsi"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572C78"/>
    <w:rPr>
      <w:rFonts w:asciiTheme="minorHAnsi" w:hAnsiTheme="minorHAnsi" w:eastAsiaTheme="majorEastAsia" w:cstheme="majorBidi"/>
      <w:color w:val="595959" w:themeColor="text1" w:themeTint="A6"/>
    </w:rPr>
  </w:style>
  <w:style w:type="character" w:styleId="Ttulo8Char" w:customStyle="1">
    <w:name w:val="Título 8 Char"/>
    <w:basedOn w:val="Fontepargpadro"/>
    <w:link w:val="Ttulo8"/>
    <w:uiPriority w:val="9"/>
    <w:semiHidden/>
    <w:rsid w:val="00572C78"/>
    <w:rPr>
      <w:rFonts w:asciiTheme="minorHAnsi" w:hAnsiTheme="minorHAnsi"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572C78"/>
    <w:rPr>
      <w:rFonts w:asciiTheme="minorHAnsi" w:hAnsiTheme="minorHAnsi" w:eastAsiaTheme="majorEastAsia" w:cstheme="majorBidi"/>
      <w:color w:val="272727" w:themeColor="text1" w:themeTint="D8"/>
    </w:rPr>
  </w:style>
  <w:style w:type="paragraph" w:styleId="Ttulo">
    <w:name w:val="Title"/>
    <w:basedOn w:val="Normal"/>
    <w:next w:val="Normal"/>
    <w:link w:val="TtuloChar"/>
    <w:uiPriority w:val="10"/>
    <w:qFormat/>
    <w:rsid w:val="00572C78"/>
    <w:pPr>
      <w:spacing w:after="80"/>
      <w:contextualSpacing/>
    </w:pPr>
    <w:rPr>
      <w:rFonts w:asciiTheme="majorHAnsi" w:hAnsiTheme="majorHAnsi" w:eastAsiaTheme="majorEastAsia" w:cstheme="majorBidi"/>
      <w:spacing w:val="-10"/>
      <w:kern w:val="28"/>
      <w:sz w:val="56"/>
      <w:szCs w:val="56"/>
      <w:lang w:eastAsia="en-US"/>
      <w14:ligatures w14:val="standardContextual"/>
    </w:rPr>
  </w:style>
  <w:style w:type="character" w:styleId="TtuloChar" w:customStyle="1">
    <w:name w:val="Título Char"/>
    <w:basedOn w:val="Fontepargpadro"/>
    <w:link w:val="Ttulo"/>
    <w:uiPriority w:val="10"/>
    <w:rsid w:val="00572C78"/>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572C78"/>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eastAsia="en-US"/>
      <w14:ligatures w14:val="standardContextual"/>
    </w:rPr>
  </w:style>
  <w:style w:type="character" w:styleId="SubttuloChar" w:customStyle="1">
    <w:name w:val="Subtítulo Char"/>
    <w:basedOn w:val="Fontepargpadro"/>
    <w:link w:val="Subttulo"/>
    <w:uiPriority w:val="11"/>
    <w:rsid w:val="00572C78"/>
    <w:rPr>
      <w:rFonts w:asciiTheme="minorHAnsi" w:hAnsiTheme="minorHAnsi"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72C78"/>
    <w:pPr>
      <w:spacing w:before="160" w:after="160" w:line="259" w:lineRule="auto"/>
      <w:jc w:val="center"/>
    </w:pPr>
    <w:rPr>
      <w:rFonts w:ascii="Verdana" w:hAnsi="Verdana" w:eastAsiaTheme="minorHAnsi"/>
      <w:i/>
      <w:iCs/>
      <w:color w:val="404040" w:themeColor="text1" w:themeTint="BF"/>
      <w:kern w:val="2"/>
      <w:szCs w:val="22"/>
      <w:lang w:eastAsia="en-US"/>
      <w14:ligatures w14:val="standardContextual"/>
    </w:rPr>
  </w:style>
  <w:style w:type="character" w:styleId="CitaoChar" w:customStyle="1">
    <w:name w:val="Citação Char"/>
    <w:basedOn w:val="Fontepargpadro"/>
    <w:link w:val="Citao"/>
    <w:uiPriority w:val="29"/>
    <w:rsid w:val="00572C78"/>
    <w:rPr>
      <w:i/>
      <w:iCs/>
      <w:color w:val="404040" w:themeColor="text1" w:themeTint="BF"/>
    </w:rPr>
  </w:style>
  <w:style w:type="paragraph" w:styleId="PargrafodaLista">
    <w:name w:val="List Paragraph"/>
    <w:basedOn w:val="Normal"/>
    <w:uiPriority w:val="34"/>
    <w:qFormat/>
    <w:rsid w:val="00572C78"/>
    <w:pPr>
      <w:spacing w:after="160" w:line="259" w:lineRule="auto"/>
      <w:ind w:left="720"/>
      <w:contextualSpacing/>
    </w:pPr>
    <w:rPr>
      <w:rFonts w:ascii="Verdana" w:hAnsi="Verdana" w:eastAsiaTheme="minorHAnsi"/>
      <w:kern w:val="2"/>
      <w:szCs w:val="22"/>
      <w:lang w:eastAsia="en-US"/>
      <w14:ligatures w14:val="standardContextual"/>
    </w:rPr>
  </w:style>
  <w:style w:type="character" w:styleId="nfaseIntensa">
    <w:name w:val="Intense Emphasis"/>
    <w:basedOn w:val="Fontepargpadro"/>
    <w:uiPriority w:val="21"/>
    <w:qFormat/>
    <w:rsid w:val="00572C78"/>
    <w:rPr>
      <w:i/>
      <w:iCs/>
      <w:color w:val="2F5496" w:themeColor="accent1" w:themeShade="BF"/>
    </w:rPr>
  </w:style>
  <w:style w:type="paragraph" w:styleId="CitaoIntensa">
    <w:name w:val="Intense Quote"/>
    <w:basedOn w:val="Normal"/>
    <w:next w:val="Normal"/>
    <w:link w:val="CitaoIntensaChar"/>
    <w:uiPriority w:val="30"/>
    <w:qFormat/>
    <w:rsid w:val="00572C78"/>
    <w:pPr>
      <w:pBdr>
        <w:top w:val="single" w:color="2F5496" w:themeColor="accent1" w:themeShade="BF" w:sz="4" w:space="10"/>
        <w:bottom w:val="single" w:color="2F5496" w:themeColor="accent1" w:themeShade="BF" w:sz="4" w:space="10"/>
      </w:pBdr>
      <w:spacing w:before="360" w:after="360" w:line="259" w:lineRule="auto"/>
      <w:ind w:left="864" w:right="864"/>
      <w:jc w:val="center"/>
    </w:pPr>
    <w:rPr>
      <w:rFonts w:ascii="Verdana" w:hAnsi="Verdana" w:eastAsiaTheme="minorHAnsi"/>
      <w:i/>
      <w:iCs/>
      <w:color w:val="2F5496" w:themeColor="accent1" w:themeShade="BF"/>
      <w:kern w:val="2"/>
      <w:szCs w:val="22"/>
      <w:lang w:eastAsia="en-US"/>
      <w14:ligatures w14:val="standardContextual"/>
    </w:rPr>
  </w:style>
  <w:style w:type="character" w:styleId="CitaoIntensaChar" w:customStyle="1">
    <w:name w:val="Citação Intensa Char"/>
    <w:basedOn w:val="Fontepargpadro"/>
    <w:link w:val="CitaoIntensa"/>
    <w:uiPriority w:val="30"/>
    <w:rsid w:val="00572C78"/>
    <w:rPr>
      <w:i/>
      <w:iCs/>
      <w:color w:val="2F5496" w:themeColor="accent1" w:themeShade="BF"/>
    </w:rPr>
  </w:style>
  <w:style w:type="character" w:styleId="RefernciaIntensa">
    <w:name w:val="Intense Reference"/>
    <w:basedOn w:val="Fontepargpadro"/>
    <w:uiPriority w:val="32"/>
    <w:qFormat/>
    <w:rsid w:val="00572C78"/>
    <w:rPr>
      <w:b/>
      <w:bCs/>
      <w:smallCaps/>
      <w:color w:val="2F5496" w:themeColor="accent1" w:themeShade="BF"/>
      <w:spacing w:val="5"/>
    </w:rPr>
  </w:style>
  <w:style w:type="paragraph" w:styleId="Cabealho">
    <w:name w:val="header"/>
    <w:basedOn w:val="Normal"/>
    <w:link w:val="CabealhoChar"/>
    <w:uiPriority w:val="99"/>
    <w:unhideWhenUsed/>
    <w:rsid w:val="00572C78"/>
    <w:pPr>
      <w:tabs>
        <w:tab w:val="center" w:pos="4252"/>
        <w:tab w:val="right" w:pos="8504"/>
      </w:tabs>
      <w:jc w:val="both"/>
    </w:pPr>
    <w:rPr>
      <w:rFonts w:ascii="Verdana" w:hAnsi="Verdana" w:eastAsiaTheme="minorHAnsi" w:cstheme="minorBidi"/>
      <w:szCs w:val="22"/>
      <w:lang w:eastAsia="en-US"/>
    </w:rPr>
  </w:style>
  <w:style w:type="character" w:styleId="CabealhoChar" w:customStyle="1">
    <w:name w:val="Cabeçalho Char"/>
    <w:basedOn w:val="Fontepargpadro"/>
    <w:link w:val="Cabealho"/>
    <w:uiPriority w:val="99"/>
    <w:rsid w:val="00572C78"/>
    <w:rPr>
      <w:rFonts w:cstheme="minorBidi"/>
      <w:kern w:val="0"/>
      <w14:ligatures w14:val="none"/>
    </w:rPr>
  </w:style>
  <w:style w:type="paragraph" w:styleId="Rodap">
    <w:name w:val="footer"/>
    <w:basedOn w:val="Normal"/>
    <w:link w:val="RodapChar"/>
    <w:uiPriority w:val="99"/>
    <w:unhideWhenUsed/>
    <w:rsid w:val="00572C78"/>
    <w:pPr>
      <w:tabs>
        <w:tab w:val="center" w:pos="4252"/>
        <w:tab w:val="right" w:pos="8504"/>
      </w:tabs>
      <w:jc w:val="both"/>
    </w:pPr>
    <w:rPr>
      <w:rFonts w:ascii="Verdana" w:hAnsi="Verdana" w:eastAsiaTheme="minorHAnsi" w:cstheme="minorBidi"/>
      <w:szCs w:val="22"/>
      <w:lang w:eastAsia="en-US"/>
    </w:rPr>
  </w:style>
  <w:style w:type="character" w:styleId="RodapChar" w:customStyle="1">
    <w:name w:val="Rodapé Char"/>
    <w:basedOn w:val="Fontepargpadro"/>
    <w:link w:val="Rodap"/>
    <w:uiPriority w:val="99"/>
    <w:rsid w:val="00572C78"/>
    <w:rPr>
      <w:rFonts w:cstheme="minorBidi"/>
      <w:kern w:val="0"/>
      <w14:ligatures w14:val="none"/>
    </w:rPr>
  </w:style>
  <w:style w:type="paragraph" w:styleId="Corpodetexto2">
    <w:name w:val="Body Text 2"/>
    <w:basedOn w:val="Normal"/>
    <w:link w:val="Corpodetexto2Char"/>
    <w:rsid w:val="00572C78"/>
    <w:pPr>
      <w:pBdr>
        <w:top w:val="single" w:color="auto" w:sz="4" w:space="1"/>
        <w:left w:val="single" w:color="auto" w:sz="4" w:space="9"/>
        <w:bottom w:val="single" w:color="auto" w:sz="4" w:space="1"/>
        <w:right w:val="single" w:color="auto" w:sz="4" w:space="4"/>
      </w:pBdr>
      <w:shd w:val="clear" w:color="auto" w:fill="E0E0E0"/>
      <w:spacing w:line="360" w:lineRule="auto"/>
      <w:jc w:val="both"/>
    </w:pPr>
    <w:rPr>
      <w:rFonts w:ascii="Verdana" w:hAnsi="Verdana"/>
      <w:b/>
      <w:bCs/>
      <w:sz w:val="20"/>
      <w:lang w:val="x-none"/>
    </w:rPr>
  </w:style>
  <w:style w:type="character" w:styleId="Corpodetexto2Char" w:customStyle="1">
    <w:name w:val="Corpo de texto 2 Char"/>
    <w:basedOn w:val="Fontepargpadro"/>
    <w:link w:val="Corpodetexto2"/>
    <w:rsid w:val="00572C78"/>
    <w:rPr>
      <w:rFonts w:eastAsia="Times New Roman"/>
      <w:b/>
      <w:bCs/>
      <w:kern w:val="0"/>
      <w:sz w:val="20"/>
      <w:szCs w:val="24"/>
      <w:shd w:val="clear" w:color="auto" w:fill="E0E0E0"/>
      <w:lang w:val="x-none"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footer" Target="footer1.xml" Id="rId5" /><Relationship Type="http://schemas.openxmlformats.org/officeDocument/2006/relationships/header" Target="header1.xml" Id="rId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Pedro Paulo Maciel Júnior</dc:creator>
  <keywords/>
  <dc:description/>
  <lastModifiedBy>Pedro Junior</lastModifiedBy>
  <revision>3</revision>
  <dcterms:created xsi:type="dcterms:W3CDTF">2025-03-05T15:06:00.0000000Z</dcterms:created>
  <dcterms:modified xsi:type="dcterms:W3CDTF">2025-03-17T14:05:05.6446471Z</dcterms:modified>
</coreProperties>
</file>